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CC4C9" w14:textId="38A2E589" w:rsidR="006C014B" w:rsidRPr="009D7189" w:rsidRDefault="006C014B" w:rsidP="00AD4AAD">
      <w:pPr>
        <w:pStyle w:val="Title"/>
        <w:rPr>
          <w:rFonts w:cs="Arial"/>
          <w:color w:val="auto"/>
          <w:szCs w:val="40"/>
        </w:rPr>
      </w:pPr>
      <w:bookmarkStart w:id="0" w:name="_Toc96950363"/>
      <w:r w:rsidRPr="009D7189">
        <w:rPr>
          <w:rFonts w:cs="Arial"/>
          <w:color w:val="auto"/>
          <w:szCs w:val="40"/>
        </w:rPr>
        <w:t>Self-Assessment Form</w:t>
      </w:r>
      <w:bookmarkEnd w:id="0"/>
    </w:p>
    <w:p w14:paraId="49765698" w14:textId="77777777" w:rsidR="006C014B" w:rsidRPr="00097398" w:rsidRDefault="006C014B" w:rsidP="006C014B">
      <w:pPr>
        <w:rPr>
          <w:rFonts w:ascii="Arial" w:eastAsia="Arial" w:hAnsi="Arial" w:cs="Arial"/>
          <w:bCs/>
          <w:sz w:val="23"/>
          <w:szCs w:val="23"/>
        </w:rPr>
      </w:pPr>
    </w:p>
    <w:p w14:paraId="5BE4DD8F" w14:textId="77777777" w:rsidR="006C014B" w:rsidRPr="00097398" w:rsidRDefault="006C014B" w:rsidP="006C014B">
      <w:pPr>
        <w:rPr>
          <w:rFonts w:ascii="Arial" w:eastAsia="Arial" w:hAnsi="Arial" w:cs="Arial"/>
          <w:bCs/>
          <w:sz w:val="24"/>
          <w:szCs w:val="24"/>
        </w:rPr>
      </w:pPr>
      <w:r w:rsidRPr="00097398">
        <w:rPr>
          <w:rFonts w:ascii="Arial" w:eastAsia="Arial" w:hAnsi="Arial" w:cs="Arial"/>
          <w:bCs/>
          <w:sz w:val="24"/>
          <w:szCs w:val="24"/>
        </w:rPr>
        <w:t xml:space="preserve">This self-assessment form should be completed by the complaints officer and discussed at the landlord’s governing body annually.  </w:t>
      </w:r>
    </w:p>
    <w:p w14:paraId="761496B4" w14:textId="77777777" w:rsidR="006C014B" w:rsidRPr="00097398" w:rsidRDefault="006C014B" w:rsidP="006C014B">
      <w:pPr>
        <w:rPr>
          <w:rFonts w:ascii="Arial" w:eastAsia="Arial" w:hAnsi="Arial" w:cs="Arial"/>
          <w:bCs/>
          <w:sz w:val="24"/>
          <w:szCs w:val="24"/>
        </w:rPr>
      </w:pPr>
      <w:r w:rsidRPr="00097398">
        <w:rPr>
          <w:rFonts w:ascii="Arial" w:eastAsia="Arial" w:hAnsi="Arial" w:cs="Arial"/>
          <w:bCs/>
          <w:sz w:val="24"/>
          <w:szCs w:val="24"/>
        </w:rPr>
        <w:t xml:space="preserve">Evidence should be included to support all statements with additional commentary as necessary.    </w:t>
      </w:r>
    </w:p>
    <w:p w14:paraId="0EE67CD7" w14:textId="77777777" w:rsidR="006C014B" w:rsidRPr="00097398" w:rsidRDefault="006C014B" w:rsidP="006C014B">
      <w:pPr>
        <w:rPr>
          <w:rFonts w:ascii="Arial" w:eastAsia="Arial" w:hAnsi="Arial" w:cs="Arial"/>
          <w:bCs/>
          <w:sz w:val="24"/>
          <w:szCs w:val="24"/>
        </w:rPr>
      </w:pPr>
      <w:r w:rsidRPr="00097398">
        <w:rPr>
          <w:rFonts w:ascii="Arial" w:eastAsia="Arial" w:hAnsi="Arial" w:cs="Arial"/>
          <w:bCs/>
          <w:sz w:val="24"/>
          <w:szCs w:val="24"/>
        </w:rPr>
        <w:t xml:space="preserve">Explanations must also be provided where a mandatory ‘must’ requirement is not met to set out the rationale for the alternative approach adopted and why this delivers a better outcome.  </w:t>
      </w:r>
    </w:p>
    <w:p w14:paraId="6CCBDBDD" w14:textId="36E35282" w:rsidR="002B794C" w:rsidRPr="00097398" w:rsidRDefault="002B794C" w:rsidP="0068233F">
      <w:pPr>
        <w:pStyle w:val="Heading2"/>
        <w:rPr>
          <w:rFonts w:cs="Arial"/>
          <w:sz w:val="23"/>
          <w:szCs w:val="23"/>
        </w:rPr>
      </w:pPr>
    </w:p>
    <w:p w14:paraId="7B931511" w14:textId="1EF468C0" w:rsidR="00980744" w:rsidRPr="009D7189" w:rsidRDefault="00980744" w:rsidP="00980744">
      <w:pPr>
        <w:rPr>
          <w:rFonts w:ascii="Arial" w:hAnsi="Arial" w:cs="Arial"/>
          <w:b/>
          <w:bCs/>
          <w:sz w:val="23"/>
          <w:szCs w:val="23"/>
        </w:rPr>
      </w:pPr>
      <w:r w:rsidRPr="009D7189">
        <w:rPr>
          <w:rFonts w:ascii="Arial" w:hAnsi="Arial" w:cs="Arial"/>
          <w:b/>
          <w:bCs/>
          <w:sz w:val="23"/>
          <w:szCs w:val="23"/>
        </w:rPr>
        <w:t>Section 1: Definition of a complaint</w:t>
      </w:r>
    </w:p>
    <w:p w14:paraId="49C7C2AB" w14:textId="77777777" w:rsidR="000E54B4" w:rsidRPr="000E54B4" w:rsidRDefault="000E54B4" w:rsidP="000E54B4">
      <w:pPr>
        <w:spacing w:after="0" w:line="240" w:lineRule="auto"/>
        <w:textAlignment w:val="baseline"/>
        <w:rPr>
          <w:rFonts w:ascii="Segoe UI" w:eastAsia="Times New Roman" w:hAnsi="Segoe UI" w:cs="Segoe UI"/>
          <w:sz w:val="18"/>
          <w:szCs w:val="18"/>
          <w:lang w:val="en-US" w:eastAsia="en-GB"/>
        </w:rPr>
      </w:pPr>
      <w:r w:rsidRPr="000E54B4">
        <w:rPr>
          <w:rFonts w:ascii="Arial" w:eastAsia="Times New Roman" w:hAnsi="Arial" w:cs="Arial"/>
          <w:color w:val="2E74B5"/>
          <w:sz w:val="23"/>
          <w:szCs w:val="23"/>
          <w:lang w:val="en-US"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6510"/>
        <w:gridCol w:w="1275"/>
        <w:gridCol w:w="4380"/>
      </w:tblGrid>
      <w:tr w:rsidR="000E54B4" w:rsidRPr="000E54B4" w14:paraId="7A963E15" w14:textId="77777777" w:rsidTr="000E54B4">
        <w:trPr>
          <w:trHeight w:val="5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F83E54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Code section</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51FF8F63"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Code requirement</w:t>
            </w: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42CA47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Comply:</w:t>
            </w:r>
            <w:r w:rsidRPr="000E54B4">
              <w:rPr>
                <w:rFonts w:ascii="Arial" w:eastAsia="Times New Roman" w:hAnsi="Arial" w:cs="Arial"/>
                <w:sz w:val="23"/>
                <w:szCs w:val="23"/>
                <w:lang w:eastAsia="en-GB"/>
              </w:rPr>
              <w:t> </w:t>
            </w:r>
          </w:p>
          <w:p w14:paraId="4FADC7A9"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Yes/No</w:t>
            </w:r>
            <w:r w:rsidRPr="000E54B4">
              <w:rPr>
                <w:rFonts w:ascii="Arial" w:eastAsia="Times New Roman" w:hAnsi="Arial" w:cs="Arial"/>
                <w:sz w:val="23"/>
                <w:szCs w:val="23"/>
                <w:lang w:eastAsia="en-GB"/>
              </w:rPr>
              <w:t>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58D1903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 xml:space="preserve">Evidence, </w:t>
            </w:r>
            <w:proofErr w:type="gramStart"/>
            <w:r w:rsidRPr="000E54B4">
              <w:rPr>
                <w:rFonts w:ascii="Arial" w:eastAsia="Times New Roman" w:hAnsi="Arial" w:cs="Arial"/>
                <w:b/>
                <w:bCs/>
                <w:sz w:val="23"/>
                <w:szCs w:val="23"/>
                <w:lang w:eastAsia="en-GB"/>
              </w:rPr>
              <w:t>commentary</w:t>
            </w:r>
            <w:proofErr w:type="gramEnd"/>
            <w:r w:rsidRPr="000E54B4">
              <w:rPr>
                <w:rFonts w:ascii="Arial" w:eastAsia="Times New Roman" w:hAnsi="Arial" w:cs="Arial"/>
                <w:b/>
                <w:bCs/>
                <w:sz w:val="23"/>
                <w:szCs w:val="23"/>
                <w:lang w:eastAsia="en-GB"/>
              </w:rPr>
              <w:t xml:space="preserve"> and any explanations</w:t>
            </w:r>
            <w:r w:rsidRPr="000E54B4">
              <w:rPr>
                <w:rFonts w:ascii="Arial" w:eastAsia="Times New Roman" w:hAnsi="Arial" w:cs="Arial"/>
                <w:sz w:val="23"/>
                <w:szCs w:val="23"/>
                <w:lang w:eastAsia="en-GB"/>
              </w:rPr>
              <w:t> </w:t>
            </w:r>
          </w:p>
        </w:tc>
      </w:tr>
      <w:tr w:rsidR="000E54B4" w:rsidRPr="000E54B4" w14:paraId="5EBEDD4A" w14:textId="77777777" w:rsidTr="000E54B4">
        <w:trPr>
          <w:trHeight w:val="145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0D89CF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 1.2</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410BB5B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 complaint must be defined as:  </w:t>
            </w:r>
          </w:p>
          <w:p w14:paraId="7947B1B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i/>
                <w:iCs/>
                <w:sz w:val="23"/>
                <w:szCs w:val="23"/>
                <w:lang w:eastAsia="en-GB"/>
              </w:rPr>
              <w:t>‘</w:t>
            </w:r>
            <w:proofErr w:type="gramStart"/>
            <w:r w:rsidRPr="000E54B4">
              <w:rPr>
                <w:rFonts w:ascii="Arial" w:eastAsia="Times New Roman" w:hAnsi="Arial" w:cs="Arial"/>
                <w:i/>
                <w:iCs/>
                <w:sz w:val="23"/>
                <w:szCs w:val="23"/>
                <w:lang w:eastAsia="en-GB"/>
              </w:rPr>
              <w:t>an</w:t>
            </w:r>
            <w:proofErr w:type="gramEnd"/>
            <w:r w:rsidRPr="000E54B4">
              <w:rPr>
                <w:rFonts w:ascii="Arial" w:eastAsia="Times New Roman" w:hAnsi="Arial" w:cs="Arial"/>
                <w:i/>
                <w:iCs/>
                <w:sz w:val="23"/>
                <w:szCs w:val="23"/>
                <w:lang w:eastAsia="en-GB"/>
              </w:rPr>
              <w:t xml:space="preserve"> expression of dissatisfaction, however made, about the standard of service, actions or lack of action by the landlord, its own staff, or those acting on its behalf, affecting a resident or group of residents.’ </w:t>
            </w: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E79406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1CA771A1"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complaints policy. </w:t>
            </w:r>
          </w:p>
        </w:tc>
      </w:tr>
      <w:tr w:rsidR="000E54B4" w:rsidRPr="000E54B4" w14:paraId="2899E8CD" w14:textId="77777777" w:rsidTr="000E54B4">
        <w:trPr>
          <w:trHeight w:val="115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B3C5BBD"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1.3</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3598452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  </w:t>
            </w:r>
          </w:p>
          <w:p w14:paraId="2DA23E7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4442045"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0496CF43"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complaints policy. </w:t>
            </w:r>
          </w:p>
        </w:tc>
      </w:tr>
      <w:tr w:rsidR="000E54B4" w:rsidRPr="000E54B4" w14:paraId="32E64351" w14:textId="77777777" w:rsidTr="000E54B4">
        <w:trPr>
          <w:trHeight w:val="58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384C17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1.4</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06FDABAD"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w:t>
            </w:r>
            <w:proofErr w:type="gramStart"/>
            <w:r w:rsidRPr="000E54B4">
              <w:rPr>
                <w:rFonts w:ascii="Arial" w:eastAsia="Times New Roman" w:hAnsi="Arial" w:cs="Arial"/>
                <w:sz w:val="23"/>
                <w:szCs w:val="23"/>
                <w:lang w:eastAsia="en-GB"/>
              </w:rPr>
              <w:t>be</w:t>
            </w:r>
            <w:proofErr w:type="gramEnd"/>
            <w:r w:rsidRPr="000E54B4">
              <w:rPr>
                <w:rFonts w:ascii="Arial" w:eastAsia="Times New Roman" w:hAnsi="Arial" w:cs="Arial"/>
                <w:sz w:val="23"/>
                <w:szCs w:val="23"/>
                <w:lang w:eastAsia="en-GB"/>
              </w:rPr>
              <w:t>  </w:t>
            </w:r>
          </w:p>
          <w:p w14:paraId="4CAFB1F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lastRenderedPageBreak/>
              <w:t xml:space="preserve">recorded, </w:t>
            </w:r>
            <w:proofErr w:type="gramStart"/>
            <w:r w:rsidRPr="000E54B4">
              <w:rPr>
                <w:rFonts w:ascii="Arial" w:eastAsia="Times New Roman" w:hAnsi="Arial" w:cs="Arial"/>
                <w:sz w:val="23"/>
                <w:szCs w:val="23"/>
                <w:lang w:eastAsia="en-GB"/>
              </w:rPr>
              <w:t>monitored</w:t>
            </w:r>
            <w:proofErr w:type="gramEnd"/>
            <w:r w:rsidRPr="000E54B4">
              <w:rPr>
                <w:rFonts w:ascii="Arial" w:eastAsia="Times New Roman" w:hAnsi="Arial" w:cs="Arial"/>
                <w:sz w:val="23"/>
                <w:szCs w:val="23"/>
                <w:lang w:eastAsia="en-GB"/>
              </w:rPr>
              <w:t xml:space="preserve"> and reviewed regularly.  </w:t>
            </w:r>
          </w:p>
          <w:p w14:paraId="0B4BFBD9"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p w14:paraId="7D096B8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D6E0C2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lastRenderedPageBreak/>
              <w:t>Yes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31D426E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complaints policy. </w:t>
            </w:r>
          </w:p>
        </w:tc>
      </w:tr>
      <w:tr w:rsidR="000E54B4" w:rsidRPr="000E54B4" w14:paraId="3CFA82E0" w14:textId="77777777" w:rsidTr="000E54B4">
        <w:trPr>
          <w:trHeight w:val="58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6B13F82"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1.5</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18DE4A33"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22D1568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3F238C3"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0E786D01"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complaints policy. </w:t>
            </w:r>
          </w:p>
        </w:tc>
      </w:tr>
      <w:tr w:rsidR="000E54B4" w:rsidRPr="000E54B4" w14:paraId="01EEE081" w14:textId="77777777" w:rsidTr="000E54B4">
        <w:trPr>
          <w:trHeight w:val="87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17B9819"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1.6</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2D86F749"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p w14:paraId="2DC97D45"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25D77A1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567281E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complaints policy. </w:t>
            </w:r>
          </w:p>
        </w:tc>
      </w:tr>
    </w:tbl>
    <w:p w14:paraId="442756F5"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sz w:val="23"/>
          <w:szCs w:val="23"/>
          <w:lang w:eastAsia="en-GB"/>
        </w:rPr>
        <w:t> </w:t>
      </w:r>
    </w:p>
    <w:p w14:paraId="343FC149"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color w:val="2E74B5"/>
          <w:sz w:val="23"/>
          <w:szCs w:val="23"/>
          <w:lang w:eastAsia="en-GB"/>
        </w:rPr>
        <w:t> </w:t>
      </w:r>
    </w:p>
    <w:p w14:paraId="0CE6D48E" w14:textId="77777777" w:rsidR="000E54B4" w:rsidRPr="009D7189" w:rsidRDefault="000E54B4" w:rsidP="000E54B4">
      <w:pPr>
        <w:spacing w:after="0" w:line="240" w:lineRule="auto"/>
        <w:textAlignment w:val="baseline"/>
        <w:rPr>
          <w:rFonts w:ascii="Segoe UI" w:eastAsia="Times New Roman" w:hAnsi="Segoe UI" w:cs="Segoe UI"/>
          <w:sz w:val="18"/>
          <w:szCs w:val="18"/>
          <w:lang w:eastAsia="en-GB"/>
        </w:rPr>
      </w:pPr>
      <w:r w:rsidRPr="009D7189">
        <w:rPr>
          <w:rFonts w:ascii="Arial" w:eastAsia="Times New Roman" w:hAnsi="Arial" w:cs="Arial"/>
          <w:b/>
          <w:bCs/>
          <w:sz w:val="23"/>
          <w:szCs w:val="23"/>
          <w:lang w:eastAsia="en-GB"/>
        </w:rPr>
        <w:t>Section 2 – Exclusions</w:t>
      </w:r>
      <w:r w:rsidRPr="009D7189">
        <w:rPr>
          <w:rFonts w:ascii="Arial" w:eastAsia="Times New Roman" w:hAnsi="Arial" w:cs="Arial"/>
          <w:sz w:val="23"/>
          <w:szCs w:val="23"/>
          <w:lang w:eastAsia="en-GB"/>
        </w:rPr>
        <w:t> </w:t>
      </w:r>
    </w:p>
    <w:p w14:paraId="0E75068F"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sz w:val="23"/>
          <w:szCs w:val="23"/>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5"/>
        <w:gridCol w:w="6375"/>
        <w:gridCol w:w="1275"/>
        <w:gridCol w:w="4380"/>
      </w:tblGrid>
      <w:tr w:rsidR="000E54B4" w:rsidRPr="000E54B4" w14:paraId="7BE80040" w14:textId="77777777" w:rsidTr="000E54B4">
        <w:trPr>
          <w:trHeight w:val="630"/>
        </w:trPr>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3A894D8D"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Code section </w:t>
            </w:r>
            <w:r w:rsidRPr="000E54B4">
              <w:rPr>
                <w:rFonts w:ascii="Arial" w:eastAsia="Times New Roman" w:hAnsi="Arial" w:cs="Arial"/>
                <w:sz w:val="23"/>
                <w:szCs w:val="23"/>
                <w:lang w:eastAsia="en-GB"/>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4070FD81"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Code requirement</w:t>
            </w: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9BA0B3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Comply:</w:t>
            </w:r>
            <w:r w:rsidRPr="000E54B4">
              <w:rPr>
                <w:rFonts w:ascii="Arial" w:eastAsia="Times New Roman" w:hAnsi="Arial" w:cs="Arial"/>
                <w:sz w:val="23"/>
                <w:szCs w:val="23"/>
                <w:lang w:eastAsia="en-GB"/>
              </w:rPr>
              <w:t> </w:t>
            </w:r>
          </w:p>
          <w:p w14:paraId="014C1BA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Yes/No</w:t>
            </w:r>
            <w:r w:rsidRPr="000E54B4">
              <w:rPr>
                <w:rFonts w:ascii="Arial" w:eastAsia="Times New Roman" w:hAnsi="Arial" w:cs="Arial"/>
                <w:sz w:val="23"/>
                <w:szCs w:val="23"/>
                <w:lang w:eastAsia="en-GB"/>
              </w:rPr>
              <w:t>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5FCDF97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 xml:space="preserve">Evidence, </w:t>
            </w:r>
            <w:proofErr w:type="gramStart"/>
            <w:r w:rsidRPr="000E54B4">
              <w:rPr>
                <w:rFonts w:ascii="Arial" w:eastAsia="Times New Roman" w:hAnsi="Arial" w:cs="Arial"/>
                <w:b/>
                <w:bCs/>
                <w:sz w:val="23"/>
                <w:szCs w:val="23"/>
                <w:lang w:eastAsia="en-GB"/>
              </w:rPr>
              <w:t>commentary</w:t>
            </w:r>
            <w:proofErr w:type="gramEnd"/>
            <w:r w:rsidRPr="000E54B4">
              <w:rPr>
                <w:rFonts w:ascii="Arial" w:eastAsia="Times New Roman" w:hAnsi="Arial" w:cs="Arial"/>
                <w:b/>
                <w:bCs/>
                <w:sz w:val="23"/>
                <w:szCs w:val="23"/>
                <w:lang w:eastAsia="en-GB"/>
              </w:rPr>
              <w:t xml:space="preserve"> and any explanations </w:t>
            </w:r>
            <w:r w:rsidRPr="000E54B4">
              <w:rPr>
                <w:rFonts w:ascii="Arial" w:eastAsia="Times New Roman" w:hAnsi="Arial" w:cs="Arial"/>
                <w:sz w:val="23"/>
                <w:szCs w:val="23"/>
                <w:lang w:eastAsia="en-GB"/>
              </w:rPr>
              <w:t> </w:t>
            </w:r>
          </w:p>
        </w:tc>
      </w:tr>
      <w:tr w:rsidR="000E54B4" w:rsidRPr="000E54B4" w14:paraId="732A182C" w14:textId="77777777" w:rsidTr="000E54B4">
        <w:trPr>
          <w:trHeight w:val="2025"/>
        </w:trPr>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0E5EA17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2.1</w:t>
            </w:r>
            <w:r w:rsidRPr="000E54B4">
              <w:rPr>
                <w:rFonts w:ascii="Arial" w:eastAsia="Times New Roman" w:hAnsi="Arial" w:cs="Arial"/>
                <w:sz w:val="23"/>
                <w:szCs w:val="23"/>
                <w:lang w:eastAsia="en-GB"/>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5F663D8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Landlords must accept a complaint unless there is a valid reason not to do so. If landlords decide not to accept a </w:t>
            </w:r>
            <w:proofErr w:type="gramStart"/>
            <w:r w:rsidRPr="000E54B4">
              <w:rPr>
                <w:rFonts w:ascii="Arial" w:eastAsia="Times New Roman" w:hAnsi="Arial" w:cs="Arial"/>
                <w:sz w:val="23"/>
                <w:szCs w:val="23"/>
                <w:lang w:eastAsia="en-GB"/>
              </w:rPr>
              <w:t>complaint</w:t>
            </w:r>
            <w:proofErr w:type="gramEnd"/>
            <w:r w:rsidRPr="000E54B4">
              <w:rPr>
                <w:rFonts w:ascii="Arial" w:eastAsia="Times New Roman" w:hAnsi="Arial" w:cs="Arial"/>
                <w:sz w:val="23"/>
                <w:szCs w:val="23"/>
                <w:lang w:eastAsia="en-GB"/>
              </w:rPr>
              <w:t xml:space="preserve"> they must be able to evidence their reasoning. Each complaint must be considered on its own </w:t>
            </w:r>
            <w:proofErr w:type="gramStart"/>
            <w:r w:rsidRPr="000E54B4">
              <w:rPr>
                <w:rFonts w:ascii="Arial" w:eastAsia="Times New Roman" w:hAnsi="Arial" w:cs="Arial"/>
                <w:sz w:val="23"/>
                <w:szCs w:val="23"/>
                <w:lang w:eastAsia="en-GB"/>
              </w:rPr>
              <w:t>merits</w:t>
            </w:r>
            <w:proofErr w:type="gramEnd"/>
            <w:r w:rsidRPr="000E54B4">
              <w:rPr>
                <w:rFonts w:ascii="Arial" w:eastAsia="Times New Roman" w:hAnsi="Arial" w:cs="Arial"/>
                <w:sz w:val="23"/>
                <w:szCs w:val="23"/>
                <w:lang w:eastAsia="en-GB"/>
              </w:rPr>
              <w:t>  </w:t>
            </w:r>
          </w:p>
          <w:p w14:paraId="7054682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12D35ED"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Yes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6E7AAC1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complaints policy. </w:t>
            </w:r>
          </w:p>
        </w:tc>
      </w:tr>
      <w:tr w:rsidR="000E54B4" w:rsidRPr="000E54B4" w14:paraId="0E1C91E2" w14:textId="77777777" w:rsidTr="000E54B4">
        <w:trPr>
          <w:trHeight w:val="1155"/>
        </w:trPr>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30EE340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lastRenderedPageBreak/>
              <w:t>2.2</w:t>
            </w:r>
            <w:r w:rsidRPr="000E54B4">
              <w:rPr>
                <w:rFonts w:ascii="Arial" w:eastAsia="Times New Roman" w:hAnsi="Arial" w:cs="Arial"/>
                <w:sz w:val="23"/>
                <w:szCs w:val="23"/>
                <w:lang w:eastAsia="en-GB"/>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3D4E43D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 complaints policy must set out the circumstances in which a matter will not be considered as a complaint or escalated, and these circumstances must be fair and reasonable to residents. Acceptable exclusions include:  </w:t>
            </w:r>
          </w:p>
          <w:p w14:paraId="7E8C4B8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The issue giving rise to the complaint occurred over twelve months ago.  </w:t>
            </w:r>
          </w:p>
          <w:p w14:paraId="673AEA3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Legal proceedings have started. This is defined as details of the claim, such as the Claim Form and Particulars of Claim, having been filed at court.  </w:t>
            </w:r>
          </w:p>
          <w:p w14:paraId="5A37136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p w14:paraId="0DF0E3DD"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Matters that have previously been considered under the complaints policy.  </w:t>
            </w:r>
          </w:p>
          <w:p w14:paraId="6D624FA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F96A69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Yes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0182B313"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complaints policy. </w:t>
            </w:r>
          </w:p>
        </w:tc>
      </w:tr>
      <w:tr w:rsidR="000E54B4" w:rsidRPr="000E54B4" w14:paraId="4285D526" w14:textId="77777777" w:rsidTr="000E54B4">
        <w:trPr>
          <w:trHeight w:val="870"/>
        </w:trPr>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7915447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2.3</w:t>
            </w:r>
            <w:r w:rsidRPr="000E54B4">
              <w:rPr>
                <w:rFonts w:ascii="Arial" w:eastAsia="Times New Roman" w:hAnsi="Arial" w:cs="Arial"/>
                <w:sz w:val="23"/>
                <w:szCs w:val="23"/>
                <w:lang w:eastAsia="en-GB"/>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3FF1A6B9"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Landlords must accept complaints referred to them within 12 months of the issue occurring or the resident becoming aware of the </w:t>
            </w:r>
            <w:proofErr w:type="gramStart"/>
            <w:r w:rsidRPr="000E54B4">
              <w:rPr>
                <w:rFonts w:ascii="Arial" w:eastAsia="Times New Roman" w:hAnsi="Arial" w:cs="Arial"/>
                <w:sz w:val="23"/>
                <w:szCs w:val="23"/>
                <w:lang w:eastAsia="en-GB"/>
              </w:rPr>
              <w:t>issue, unless</w:t>
            </w:r>
            <w:proofErr w:type="gramEnd"/>
            <w:r w:rsidRPr="000E54B4">
              <w:rPr>
                <w:rFonts w:ascii="Arial" w:eastAsia="Times New Roman" w:hAnsi="Arial" w:cs="Arial"/>
                <w:sz w:val="23"/>
                <w:szCs w:val="23"/>
                <w:lang w:eastAsia="en-GB"/>
              </w:rPr>
              <w:t xml:space="preserve"> they are excluded on other grounds. Landlords must consider whether to apply discretion to accept complaints made outside this time limit where there are good reasons to do so.  </w:t>
            </w:r>
          </w:p>
          <w:p w14:paraId="3495DCB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440A28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6EA81DA2"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complaints policy. </w:t>
            </w:r>
          </w:p>
        </w:tc>
      </w:tr>
      <w:tr w:rsidR="000E54B4" w:rsidRPr="000E54B4" w14:paraId="1D1F0706" w14:textId="77777777" w:rsidTr="000E54B4">
        <w:trPr>
          <w:trHeight w:val="2025"/>
        </w:trPr>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234EF20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2.4</w:t>
            </w:r>
            <w:r w:rsidRPr="000E54B4">
              <w:rPr>
                <w:rFonts w:ascii="Arial" w:eastAsia="Times New Roman" w:hAnsi="Arial" w:cs="Arial"/>
                <w:sz w:val="23"/>
                <w:szCs w:val="23"/>
                <w:lang w:eastAsia="en-GB"/>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26A83E4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If a landlord decides not to accept a complaint, an explanation must be provided to the resident setting out the reasons why the matter is not suitable for the complaints process and the right to take that decision to the Ombudsman. If the Ombudsman does not agree that the exclusion has been fairly applied, the Ombudsman may tell the landlord to take on the complaint.  </w:t>
            </w:r>
          </w:p>
          <w:p w14:paraId="1F6AF38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50E516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715676F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complaints policy. </w:t>
            </w:r>
          </w:p>
        </w:tc>
      </w:tr>
      <w:tr w:rsidR="000E54B4" w:rsidRPr="000E54B4" w14:paraId="6CC6C4BE" w14:textId="77777777" w:rsidTr="000E54B4">
        <w:trPr>
          <w:trHeight w:val="1155"/>
        </w:trPr>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4A5D3FA1"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2.5</w:t>
            </w:r>
            <w:r w:rsidRPr="000E54B4">
              <w:rPr>
                <w:rFonts w:ascii="Arial" w:eastAsia="Times New Roman" w:hAnsi="Arial" w:cs="Arial"/>
                <w:sz w:val="23"/>
                <w:szCs w:val="23"/>
                <w:lang w:eastAsia="en-GB"/>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765EE425"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Landlords must not take a blanket approach to excluding complaints; they must consider the individual circumstances of each complaint.  </w:t>
            </w:r>
          </w:p>
          <w:p w14:paraId="3163456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86AFBF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4B50909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complaints policy. </w:t>
            </w:r>
          </w:p>
        </w:tc>
      </w:tr>
    </w:tbl>
    <w:p w14:paraId="2076A476"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sz w:val="23"/>
          <w:szCs w:val="23"/>
          <w:lang w:eastAsia="en-GB"/>
        </w:rPr>
        <w:t> </w:t>
      </w:r>
    </w:p>
    <w:p w14:paraId="02900B07"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sz w:val="23"/>
          <w:szCs w:val="23"/>
          <w:lang w:eastAsia="en-GB"/>
        </w:rPr>
        <w:lastRenderedPageBreak/>
        <w:t> </w:t>
      </w:r>
    </w:p>
    <w:p w14:paraId="6B03BBF2" w14:textId="77777777" w:rsidR="000E54B4" w:rsidRPr="009D7189" w:rsidRDefault="000E54B4" w:rsidP="000E54B4">
      <w:pPr>
        <w:spacing w:after="0" w:line="240" w:lineRule="auto"/>
        <w:textAlignment w:val="baseline"/>
        <w:rPr>
          <w:rFonts w:ascii="Segoe UI" w:eastAsia="Times New Roman" w:hAnsi="Segoe UI" w:cs="Segoe UI"/>
          <w:sz w:val="18"/>
          <w:szCs w:val="18"/>
          <w:lang w:eastAsia="en-GB"/>
        </w:rPr>
      </w:pPr>
      <w:r w:rsidRPr="009D7189">
        <w:rPr>
          <w:rFonts w:ascii="Arial" w:eastAsia="Times New Roman" w:hAnsi="Arial" w:cs="Arial"/>
          <w:b/>
          <w:bCs/>
          <w:sz w:val="23"/>
          <w:szCs w:val="23"/>
          <w:lang w:eastAsia="en-GB"/>
        </w:rPr>
        <w:t>Section 3 – Accessibility and Awareness</w:t>
      </w:r>
      <w:r w:rsidRPr="009D7189">
        <w:rPr>
          <w:rFonts w:ascii="Arial" w:eastAsia="Times New Roman" w:hAnsi="Arial" w:cs="Arial"/>
          <w:sz w:val="23"/>
          <w:szCs w:val="23"/>
          <w:lang w:eastAsia="en-GB"/>
        </w:rPr>
        <w:t> </w:t>
      </w:r>
    </w:p>
    <w:p w14:paraId="094E19CC"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color w:val="000000"/>
          <w:sz w:val="23"/>
          <w:szCs w:val="23"/>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6375"/>
        <w:gridCol w:w="1275"/>
        <w:gridCol w:w="4380"/>
      </w:tblGrid>
      <w:tr w:rsidR="000E54B4" w:rsidRPr="000E54B4" w14:paraId="65D0EE3E" w14:textId="77777777" w:rsidTr="000E54B4">
        <w:trPr>
          <w:trHeight w:val="57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4405A4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Code section</w:t>
            </w:r>
            <w:r w:rsidRPr="000E54B4">
              <w:rPr>
                <w:rFonts w:ascii="Arial" w:eastAsia="Times New Roman" w:hAnsi="Arial" w:cs="Arial"/>
                <w:sz w:val="23"/>
                <w:szCs w:val="23"/>
                <w:lang w:eastAsia="en-GB"/>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03D47EA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Code requirement</w:t>
            </w: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A0CC31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Comply:</w:t>
            </w:r>
            <w:r w:rsidRPr="000E54B4">
              <w:rPr>
                <w:rFonts w:ascii="Arial" w:eastAsia="Times New Roman" w:hAnsi="Arial" w:cs="Arial"/>
                <w:sz w:val="23"/>
                <w:szCs w:val="23"/>
                <w:lang w:eastAsia="en-GB"/>
              </w:rPr>
              <w:t> </w:t>
            </w:r>
          </w:p>
          <w:p w14:paraId="26A4EFB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Yes/No</w:t>
            </w:r>
            <w:r w:rsidRPr="000E54B4">
              <w:rPr>
                <w:rFonts w:ascii="Arial" w:eastAsia="Times New Roman" w:hAnsi="Arial" w:cs="Arial"/>
                <w:sz w:val="23"/>
                <w:szCs w:val="23"/>
                <w:lang w:eastAsia="en-GB"/>
              </w:rPr>
              <w:t>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208D3FA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 xml:space="preserve">Evidence, </w:t>
            </w:r>
            <w:proofErr w:type="gramStart"/>
            <w:r w:rsidRPr="000E54B4">
              <w:rPr>
                <w:rFonts w:ascii="Arial" w:eastAsia="Times New Roman" w:hAnsi="Arial" w:cs="Arial"/>
                <w:b/>
                <w:bCs/>
                <w:sz w:val="23"/>
                <w:szCs w:val="23"/>
                <w:lang w:eastAsia="en-GB"/>
              </w:rPr>
              <w:t>commentary</w:t>
            </w:r>
            <w:proofErr w:type="gramEnd"/>
            <w:r w:rsidRPr="000E54B4">
              <w:rPr>
                <w:rFonts w:ascii="Arial" w:eastAsia="Times New Roman" w:hAnsi="Arial" w:cs="Arial"/>
                <w:b/>
                <w:bCs/>
                <w:sz w:val="23"/>
                <w:szCs w:val="23"/>
                <w:lang w:eastAsia="en-GB"/>
              </w:rPr>
              <w:t xml:space="preserve"> and any explanations</w:t>
            </w:r>
            <w:r w:rsidRPr="000E54B4">
              <w:rPr>
                <w:rFonts w:ascii="Arial" w:eastAsia="Times New Roman" w:hAnsi="Arial" w:cs="Arial"/>
                <w:sz w:val="23"/>
                <w:szCs w:val="23"/>
                <w:lang w:eastAsia="en-GB"/>
              </w:rPr>
              <w:t> </w:t>
            </w:r>
          </w:p>
        </w:tc>
      </w:tr>
      <w:tr w:rsidR="000E54B4" w:rsidRPr="000E54B4" w14:paraId="7AAD67D5" w14:textId="77777777" w:rsidTr="000E54B4">
        <w:trPr>
          <w:trHeight w:val="1155"/>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B50C04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3.1</w:t>
            </w:r>
            <w:r w:rsidRPr="000E54B4">
              <w:rPr>
                <w:rFonts w:ascii="Arial" w:eastAsia="Times New Roman" w:hAnsi="Arial" w:cs="Arial"/>
                <w:sz w:val="23"/>
                <w:szCs w:val="23"/>
                <w:lang w:eastAsia="en-GB"/>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03ED320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Landlords must make it easy for residents to complain by providing different channels through which they can make a complaint. Landlords must consider their duties under the Equality Act 2010 and anticipate the needs and reasonable adjustments of residents who may need to access the complaints process.  </w:t>
            </w:r>
          </w:p>
          <w:p w14:paraId="3DA4B592"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2D66E03"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2747705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complaints policy. </w:t>
            </w:r>
          </w:p>
        </w:tc>
      </w:tr>
      <w:tr w:rsidR="000E54B4" w:rsidRPr="000E54B4" w14:paraId="4FA0347C" w14:textId="77777777" w:rsidTr="000E54B4">
        <w:trPr>
          <w:trHeight w:val="585"/>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975595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3.2</w:t>
            </w:r>
            <w:r w:rsidRPr="000E54B4">
              <w:rPr>
                <w:rFonts w:ascii="Arial" w:eastAsia="Times New Roman" w:hAnsi="Arial" w:cs="Arial"/>
                <w:sz w:val="23"/>
                <w:szCs w:val="23"/>
                <w:lang w:eastAsia="en-GB"/>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55F1BF0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Residents must be able to raise their complaints in any way and with any member of staff. All staff must be aware of the complaints process and be able to pass details of the complaint to the appropriate person within the landlord.  </w:t>
            </w:r>
          </w:p>
          <w:p w14:paraId="3639D6D1"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3F2EC03"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795511F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complaints policy. </w:t>
            </w:r>
          </w:p>
        </w:tc>
      </w:tr>
      <w:tr w:rsidR="000E54B4" w:rsidRPr="000E54B4" w14:paraId="637A5988" w14:textId="77777777" w:rsidTr="000E54B4">
        <w:trPr>
          <w:trHeight w:val="585"/>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00A529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3.3</w:t>
            </w:r>
            <w:r w:rsidRPr="000E54B4">
              <w:rPr>
                <w:rFonts w:ascii="Arial" w:eastAsia="Times New Roman" w:hAnsi="Arial" w:cs="Arial"/>
                <w:sz w:val="23"/>
                <w:szCs w:val="23"/>
                <w:lang w:eastAsia="en-GB"/>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370F20A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High volumes of complaints must not be seen as a negative, as they can be indicative of a well-publicised and accessible complaints process. Low complaint volumes are potentially a sign that residents are unable to complain.  </w:t>
            </w:r>
          </w:p>
          <w:p w14:paraId="5A64908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F09F139"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1B77F18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When reporting on complaint performance, this will be taken into consideration. </w:t>
            </w:r>
          </w:p>
        </w:tc>
      </w:tr>
      <w:tr w:rsidR="000E54B4" w:rsidRPr="000E54B4" w14:paraId="056F2BA5" w14:textId="77777777" w:rsidTr="000E54B4">
        <w:trPr>
          <w:trHeight w:val="585"/>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7C98FC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3.4</w:t>
            </w:r>
            <w:r w:rsidRPr="000E54B4">
              <w:rPr>
                <w:rFonts w:ascii="Arial" w:eastAsia="Times New Roman" w:hAnsi="Arial" w:cs="Arial"/>
                <w:sz w:val="23"/>
                <w:szCs w:val="23"/>
                <w:lang w:eastAsia="en-GB"/>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3A9E535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Landlords must make their complaint policy available in a clear and accessible format for all residents. This will detail the two stage process, what will happen at each stage, and the timeframes for responding. The policy must also be published on the landlord’s website.  </w:t>
            </w:r>
          </w:p>
          <w:p w14:paraId="66EFD5F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p w14:paraId="19F1639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C875EE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505131E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The policy is available on the Council’s website.  </w:t>
            </w:r>
          </w:p>
          <w:p w14:paraId="55F3CD7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p w14:paraId="051E660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Adjustments are available including large print, translations and other formats as requested, alongside the website accessibility tools when viewed on our website. </w:t>
            </w:r>
          </w:p>
          <w:p w14:paraId="7A3D4141"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p w14:paraId="1AFD609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Residents can also obtain this information by contacting their housing officer. </w:t>
            </w:r>
          </w:p>
        </w:tc>
      </w:tr>
      <w:tr w:rsidR="000E54B4" w:rsidRPr="000E54B4" w14:paraId="34F90293" w14:textId="77777777" w:rsidTr="000E54B4">
        <w:trPr>
          <w:trHeight w:val="585"/>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4EA018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lastRenderedPageBreak/>
              <w:t>3.5</w:t>
            </w:r>
            <w:r w:rsidRPr="000E54B4">
              <w:rPr>
                <w:rFonts w:ascii="Arial" w:eastAsia="Times New Roman" w:hAnsi="Arial" w:cs="Arial"/>
                <w:sz w:val="23"/>
                <w:szCs w:val="23"/>
                <w:lang w:eastAsia="en-GB"/>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704A694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The policy must explain how the landlord will publicise details of the complaints policy, including information about the Ombudsman and this Code.  </w:t>
            </w:r>
          </w:p>
          <w:p w14:paraId="71B651BD"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A6AA449"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682D829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complaints policy. </w:t>
            </w:r>
          </w:p>
        </w:tc>
      </w:tr>
      <w:tr w:rsidR="000E54B4" w:rsidRPr="000E54B4" w14:paraId="347EFDE4" w14:textId="77777777" w:rsidTr="000E54B4">
        <w:trPr>
          <w:trHeight w:val="585"/>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FE4A20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3.6</w:t>
            </w:r>
            <w:r w:rsidRPr="000E54B4">
              <w:rPr>
                <w:rFonts w:ascii="Arial" w:eastAsia="Times New Roman" w:hAnsi="Arial" w:cs="Arial"/>
                <w:sz w:val="23"/>
                <w:szCs w:val="23"/>
                <w:lang w:eastAsia="en-GB"/>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1129FF6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Landlords must give residents the opportunity to have a representative deal with their complaint on their behalf, and to be represented or accompanied at any meeting with the landlord.  </w:t>
            </w:r>
          </w:p>
          <w:p w14:paraId="1338DA9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727364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06598CE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complaints policy. </w:t>
            </w:r>
          </w:p>
        </w:tc>
      </w:tr>
      <w:tr w:rsidR="000E54B4" w:rsidRPr="000E54B4" w14:paraId="6135A52E" w14:textId="77777777" w:rsidTr="000E54B4">
        <w:trPr>
          <w:trHeight w:val="585"/>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6DEDF5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3.7</w:t>
            </w:r>
            <w:r w:rsidRPr="000E54B4">
              <w:rPr>
                <w:rFonts w:ascii="Arial" w:eastAsia="Times New Roman" w:hAnsi="Arial" w:cs="Arial"/>
                <w:sz w:val="23"/>
                <w:szCs w:val="23"/>
                <w:lang w:eastAsia="en-GB"/>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2F2B837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Landlords must provide residents with information on their right to access the Ombudsman service and how the individual can engage with the Ombudsman about their complaint.  </w:t>
            </w:r>
          </w:p>
          <w:p w14:paraId="33606605"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436A13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0ED374D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complaints policy. </w:t>
            </w:r>
          </w:p>
        </w:tc>
      </w:tr>
    </w:tbl>
    <w:p w14:paraId="620ED071"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color w:val="000000"/>
          <w:sz w:val="23"/>
          <w:szCs w:val="23"/>
          <w:lang w:eastAsia="en-GB"/>
        </w:rPr>
        <w:t> </w:t>
      </w:r>
    </w:p>
    <w:p w14:paraId="6D5F6D1E"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sz w:val="23"/>
          <w:szCs w:val="23"/>
          <w:lang w:eastAsia="en-GB"/>
        </w:rPr>
        <w:t> </w:t>
      </w:r>
    </w:p>
    <w:p w14:paraId="00EA1196" w14:textId="77777777" w:rsidR="000E54B4" w:rsidRPr="009D7189" w:rsidRDefault="000E54B4" w:rsidP="000E54B4">
      <w:pPr>
        <w:spacing w:after="0" w:line="240" w:lineRule="auto"/>
        <w:textAlignment w:val="baseline"/>
        <w:rPr>
          <w:rFonts w:ascii="Segoe UI" w:eastAsia="Times New Roman" w:hAnsi="Segoe UI" w:cs="Segoe UI"/>
          <w:sz w:val="18"/>
          <w:szCs w:val="18"/>
          <w:lang w:eastAsia="en-GB"/>
        </w:rPr>
      </w:pPr>
      <w:r w:rsidRPr="009D7189">
        <w:rPr>
          <w:rFonts w:ascii="Arial" w:eastAsia="Times New Roman" w:hAnsi="Arial" w:cs="Arial"/>
          <w:b/>
          <w:bCs/>
          <w:sz w:val="23"/>
          <w:szCs w:val="23"/>
          <w:lang w:eastAsia="en-GB"/>
        </w:rPr>
        <w:t>Section 4 - Complaint handling staff</w:t>
      </w:r>
      <w:r w:rsidRPr="009D7189">
        <w:rPr>
          <w:rFonts w:ascii="Arial" w:eastAsia="Times New Roman" w:hAnsi="Arial" w:cs="Arial"/>
          <w:sz w:val="23"/>
          <w:szCs w:val="23"/>
          <w:lang w:eastAsia="en-GB"/>
        </w:rPr>
        <w:t> </w:t>
      </w:r>
    </w:p>
    <w:p w14:paraId="2EB15A5F"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color w:val="000000"/>
          <w:sz w:val="23"/>
          <w:szCs w:val="23"/>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6375"/>
        <w:gridCol w:w="1275"/>
        <w:gridCol w:w="4380"/>
      </w:tblGrid>
      <w:tr w:rsidR="000E54B4" w:rsidRPr="000E54B4" w14:paraId="1A57B479" w14:textId="77777777" w:rsidTr="000E54B4">
        <w:trPr>
          <w:trHeight w:val="57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4E4AECD"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Code section</w:t>
            </w:r>
            <w:r w:rsidRPr="000E54B4">
              <w:rPr>
                <w:rFonts w:ascii="Arial" w:eastAsia="Times New Roman" w:hAnsi="Arial" w:cs="Arial"/>
                <w:sz w:val="23"/>
                <w:szCs w:val="23"/>
                <w:lang w:eastAsia="en-GB"/>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3412CDF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Code requirement</w:t>
            </w: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0747D02"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Comply:</w:t>
            </w:r>
            <w:r w:rsidRPr="000E54B4">
              <w:rPr>
                <w:rFonts w:ascii="Arial" w:eastAsia="Times New Roman" w:hAnsi="Arial" w:cs="Arial"/>
                <w:sz w:val="23"/>
                <w:szCs w:val="23"/>
                <w:lang w:eastAsia="en-GB"/>
              </w:rPr>
              <w:t> </w:t>
            </w:r>
          </w:p>
          <w:p w14:paraId="1FEC8E5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Yes/No</w:t>
            </w:r>
            <w:r w:rsidRPr="000E54B4">
              <w:rPr>
                <w:rFonts w:ascii="Arial" w:eastAsia="Times New Roman" w:hAnsi="Arial" w:cs="Arial"/>
                <w:sz w:val="23"/>
                <w:szCs w:val="23"/>
                <w:lang w:eastAsia="en-GB"/>
              </w:rPr>
              <w:t>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511E816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 xml:space="preserve">Evidence, </w:t>
            </w:r>
            <w:proofErr w:type="gramStart"/>
            <w:r w:rsidRPr="000E54B4">
              <w:rPr>
                <w:rFonts w:ascii="Arial" w:eastAsia="Times New Roman" w:hAnsi="Arial" w:cs="Arial"/>
                <w:b/>
                <w:bCs/>
                <w:sz w:val="23"/>
                <w:szCs w:val="23"/>
                <w:lang w:eastAsia="en-GB"/>
              </w:rPr>
              <w:t>commentary</w:t>
            </w:r>
            <w:proofErr w:type="gramEnd"/>
            <w:r w:rsidRPr="000E54B4">
              <w:rPr>
                <w:rFonts w:ascii="Arial" w:eastAsia="Times New Roman" w:hAnsi="Arial" w:cs="Arial"/>
                <w:b/>
                <w:bCs/>
                <w:sz w:val="23"/>
                <w:szCs w:val="23"/>
                <w:lang w:eastAsia="en-GB"/>
              </w:rPr>
              <w:t xml:space="preserve"> and any explanations</w:t>
            </w:r>
            <w:r w:rsidRPr="000E54B4">
              <w:rPr>
                <w:rFonts w:ascii="Arial" w:eastAsia="Times New Roman" w:hAnsi="Arial" w:cs="Arial"/>
                <w:sz w:val="23"/>
                <w:szCs w:val="23"/>
                <w:lang w:eastAsia="en-GB"/>
              </w:rPr>
              <w:t> </w:t>
            </w:r>
          </w:p>
        </w:tc>
      </w:tr>
      <w:tr w:rsidR="000E54B4" w:rsidRPr="000E54B4" w14:paraId="0D8E09DB" w14:textId="77777777" w:rsidTr="000E54B4">
        <w:trPr>
          <w:trHeight w:val="570"/>
        </w:trPr>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B34E3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4.1</w:t>
            </w:r>
            <w:r w:rsidRPr="000E54B4">
              <w:rPr>
                <w:rFonts w:ascii="Arial" w:eastAsia="Times New Roman" w:hAnsi="Arial" w:cs="Arial"/>
                <w:sz w:val="23"/>
                <w:szCs w:val="23"/>
                <w:lang w:eastAsia="en-GB"/>
              </w:rPr>
              <w:t> </w:t>
            </w:r>
          </w:p>
        </w:tc>
        <w:tc>
          <w:tcPr>
            <w:tcW w:w="6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CB652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Landlords must have a person or team assigned to take responsibility for complaint handling, including liaison with the Ombudsman and ensuring complaints are reported to the governing body (or equivalent). This Code will refer to that person or team as the ‘complaints officer’. This role may be in addition to other duties.  </w:t>
            </w:r>
          </w:p>
          <w:p w14:paraId="03F52BB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9BDAE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492AE48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The Council has a centralised Complaints Team that deals with complaints received regarding Council services. </w:t>
            </w:r>
          </w:p>
        </w:tc>
      </w:tr>
      <w:tr w:rsidR="000E54B4" w:rsidRPr="000E54B4" w14:paraId="6CFAAA6D" w14:textId="77777777" w:rsidTr="000E54B4">
        <w:trPr>
          <w:trHeight w:val="570"/>
        </w:trPr>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1CBED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4.2</w:t>
            </w:r>
            <w:r w:rsidRPr="000E54B4">
              <w:rPr>
                <w:rFonts w:ascii="Arial" w:eastAsia="Times New Roman" w:hAnsi="Arial" w:cs="Arial"/>
                <w:sz w:val="23"/>
                <w:szCs w:val="23"/>
                <w:lang w:eastAsia="en-GB"/>
              </w:rPr>
              <w:t> </w:t>
            </w:r>
          </w:p>
        </w:tc>
        <w:tc>
          <w:tcPr>
            <w:tcW w:w="6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D34035"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The complaints officer must have access to staff at all levels to facilitate the prompt resolution of complaints. They must also have the authority and autonomy to act to resolve disputes promptly and fairly.  </w:t>
            </w:r>
          </w:p>
          <w:p w14:paraId="2D53313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94879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3C218511"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The Council has a centralised complaints team that deals with complaints received regarding Council services. Staff within the team are suitably trained and have sufficient management oversight. </w:t>
            </w:r>
          </w:p>
        </w:tc>
      </w:tr>
      <w:tr w:rsidR="000E54B4" w:rsidRPr="000E54B4" w14:paraId="11B9BC6E" w14:textId="77777777" w:rsidTr="000E54B4">
        <w:trPr>
          <w:trHeight w:val="570"/>
        </w:trPr>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68FBD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lastRenderedPageBreak/>
              <w:t>4.3</w:t>
            </w:r>
            <w:r w:rsidRPr="000E54B4">
              <w:rPr>
                <w:rFonts w:ascii="Arial" w:eastAsia="Times New Roman" w:hAnsi="Arial" w:cs="Arial"/>
                <w:sz w:val="23"/>
                <w:szCs w:val="23"/>
                <w:lang w:eastAsia="en-GB"/>
              </w:rPr>
              <w:t> </w:t>
            </w:r>
          </w:p>
        </w:tc>
        <w:tc>
          <w:tcPr>
            <w:tcW w:w="6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92B58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Landlords are expected to prioritise complaint handling and a culture of learning from complaints. All relevant staff must be suitably trained in the importance of complaint handling. It is important that complaints are seen as a core service and must be resourced to handle complaints effectively.  </w:t>
            </w:r>
          </w:p>
          <w:p w14:paraId="344B0C5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25D2C1"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4C130BD5"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The Council has a centralised complaints team that deals with complaints received regarding Council services. Staff within the team are suitably trained and have sufficient management oversight. </w:t>
            </w:r>
          </w:p>
        </w:tc>
      </w:tr>
    </w:tbl>
    <w:p w14:paraId="047AC80F" w14:textId="77777777" w:rsidR="000E54B4" w:rsidRDefault="000E54B4" w:rsidP="000E54B4">
      <w:pPr>
        <w:spacing w:after="0" w:line="240" w:lineRule="auto"/>
        <w:textAlignment w:val="baseline"/>
        <w:rPr>
          <w:rFonts w:ascii="Arial" w:eastAsia="Times New Roman" w:hAnsi="Arial" w:cs="Arial"/>
          <w:b/>
          <w:bCs/>
          <w:color w:val="009FDA"/>
          <w:sz w:val="23"/>
          <w:szCs w:val="23"/>
          <w:lang w:eastAsia="en-GB"/>
        </w:rPr>
      </w:pPr>
    </w:p>
    <w:p w14:paraId="1D7E7778" w14:textId="0B66DEB7" w:rsidR="000E54B4" w:rsidRPr="009D7189" w:rsidRDefault="000E54B4" w:rsidP="000E54B4">
      <w:pPr>
        <w:spacing w:after="0" w:line="240" w:lineRule="auto"/>
        <w:textAlignment w:val="baseline"/>
        <w:rPr>
          <w:rFonts w:ascii="Segoe UI" w:eastAsia="Times New Roman" w:hAnsi="Segoe UI" w:cs="Segoe UI"/>
          <w:sz w:val="18"/>
          <w:szCs w:val="18"/>
          <w:lang w:eastAsia="en-GB"/>
        </w:rPr>
      </w:pPr>
      <w:r w:rsidRPr="009D7189">
        <w:rPr>
          <w:rFonts w:ascii="Arial" w:eastAsia="Times New Roman" w:hAnsi="Arial" w:cs="Arial"/>
          <w:b/>
          <w:bCs/>
          <w:sz w:val="23"/>
          <w:szCs w:val="23"/>
          <w:lang w:eastAsia="en-GB"/>
        </w:rPr>
        <w:t>Section 5 – The Complaint Handling Process</w:t>
      </w:r>
      <w:r w:rsidRPr="009D7189">
        <w:rPr>
          <w:rFonts w:ascii="Arial" w:eastAsia="Times New Roman" w:hAnsi="Arial" w:cs="Arial"/>
          <w:sz w:val="23"/>
          <w:szCs w:val="23"/>
          <w:lang w:eastAsia="en-GB"/>
        </w:rPr>
        <w:t> </w:t>
      </w:r>
    </w:p>
    <w:p w14:paraId="17B9F037"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color w:val="000000"/>
          <w:sz w:val="23"/>
          <w:szCs w:val="23"/>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6360"/>
        <w:gridCol w:w="1275"/>
        <w:gridCol w:w="4245"/>
      </w:tblGrid>
      <w:tr w:rsidR="000E54B4" w:rsidRPr="000E54B4" w14:paraId="6B2910AB" w14:textId="77777777" w:rsidTr="000E54B4">
        <w:trPr>
          <w:trHeight w:val="6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3413B9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Code section </w:t>
            </w:r>
            <w:r w:rsidRPr="000E54B4">
              <w:rPr>
                <w:rFonts w:ascii="Arial" w:eastAsia="Times New Roman" w:hAnsi="Arial" w:cs="Arial"/>
                <w:sz w:val="23"/>
                <w:szCs w:val="23"/>
                <w:lang w:eastAsia="en-GB"/>
              </w:rPr>
              <w:t> </w:t>
            </w:r>
          </w:p>
        </w:tc>
        <w:tc>
          <w:tcPr>
            <w:tcW w:w="6360" w:type="dxa"/>
            <w:tcBorders>
              <w:top w:val="single" w:sz="6" w:space="0" w:color="auto"/>
              <w:left w:val="single" w:sz="6" w:space="0" w:color="auto"/>
              <w:bottom w:val="single" w:sz="6" w:space="0" w:color="auto"/>
              <w:right w:val="single" w:sz="6" w:space="0" w:color="auto"/>
            </w:tcBorders>
            <w:shd w:val="clear" w:color="auto" w:fill="auto"/>
            <w:hideMark/>
          </w:tcPr>
          <w:p w14:paraId="08988A0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Code requirement</w:t>
            </w: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EF48E9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Comply:</w:t>
            </w:r>
            <w:r w:rsidRPr="000E54B4">
              <w:rPr>
                <w:rFonts w:ascii="Arial" w:eastAsia="Times New Roman" w:hAnsi="Arial" w:cs="Arial"/>
                <w:sz w:val="23"/>
                <w:szCs w:val="23"/>
                <w:lang w:eastAsia="en-GB"/>
              </w:rPr>
              <w:t> </w:t>
            </w:r>
          </w:p>
          <w:p w14:paraId="670EA1A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Yes/No</w:t>
            </w:r>
            <w:r w:rsidRPr="000E54B4">
              <w:rPr>
                <w:rFonts w:ascii="Arial" w:eastAsia="Times New Roman" w:hAnsi="Arial" w:cs="Arial"/>
                <w:sz w:val="23"/>
                <w:szCs w:val="23"/>
                <w:lang w:eastAsia="en-GB"/>
              </w:rPr>
              <w:t>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375C4DF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 xml:space="preserve">Evidence, </w:t>
            </w:r>
            <w:proofErr w:type="gramStart"/>
            <w:r w:rsidRPr="000E54B4">
              <w:rPr>
                <w:rFonts w:ascii="Arial" w:eastAsia="Times New Roman" w:hAnsi="Arial" w:cs="Arial"/>
                <w:b/>
                <w:bCs/>
                <w:sz w:val="23"/>
                <w:szCs w:val="23"/>
                <w:lang w:eastAsia="en-GB"/>
              </w:rPr>
              <w:t>commentary</w:t>
            </w:r>
            <w:proofErr w:type="gramEnd"/>
            <w:r w:rsidRPr="000E54B4">
              <w:rPr>
                <w:rFonts w:ascii="Arial" w:eastAsia="Times New Roman" w:hAnsi="Arial" w:cs="Arial"/>
                <w:b/>
                <w:bCs/>
                <w:sz w:val="23"/>
                <w:szCs w:val="23"/>
                <w:lang w:eastAsia="en-GB"/>
              </w:rPr>
              <w:t xml:space="preserve"> and any explanations </w:t>
            </w:r>
            <w:r w:rsidRPr="000E54B4">
              <w:rPr>
                <w:rFonts w:ascii="Arial" w:eastAsia="Times New Roman" w:hAnsi="Arial" w:cs="Arial"/>
                <w:sz w:val="23"/>
                <w:szCs w:val="23"/>
                <w:lang w:eastAsia="en-GB"/>
              </w:rPr>
              <w:t> </w:t>
            </w:r>
          </w:p>
        </w:tc>
      </w:tr>
      <w:tr w:rsidR="000E54B4" w:rsidRPr="000E54B4" w14:paraId="53F3D2B9" w14:textId="77777777" w:rsidTr="000E54B4">
        <w:trPr>
          <w:trHeight w:val="1185"/>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171529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5.1</w:t>
            </w:r>
            <w:r w:rsidRPr="000E54B4">
              <w:rPr>
                <w:rFonts w:ascii="Arial" w:eastAsia="Times New Roman" w:hAnsi="Arial" w:cs="Arial"/>
                <w:sz w:val="23"/>
                <w:szCs w:val="23"/>
                <w:lang w:eastAsia="en-GB"/>
              </w:rPr>
              <w:t> </w:t>
            </w:r>
          </w:p>
        </w:tc>
        <w:tc>
          <w:tcPr>
            <w:tcW w:w="6360" w:type="dxa"/>
            <w:tcBorders>
              <w:top w:val="single" w:sz="6" w:space="0" w:color="auto"/>
              <w:left w:val="single" w:sz="6" w:space="0" w:color="auto"/>
              <w:bottom w:val="single" w:sz="6" w:space="0" w:color="auto"/>
              <w:right w:val="single" w:sz="6" w:space="0" w:color="auto"/>
            </w:tcBorders>
            <w:shd w:val="clear" w:color="auto" w:fill="auto"/>
            <w:hideMark/>
          </w:tcPr>
          <w:p w14:paraId="1379C552"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Landlords must have a single policy in place for dealing with complaints covered by this Code. Residents must not be treated differently if they complain.  </w:t>
            </w:r>
          </w:p>
          <w:p w14:paraId="41938E31"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4C2B881"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4D2D0A6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The Council has a single policy in place.  </w:t>
            </w:r>
          </w:p>
        </w:tc>
      </w:tr>
      <w:tr w:rsidR="000E54B4" w:rsidRPr="000E54B4" w14:paraId="1FB35F8E" w14:textId="77777777" w:rsidTr="000E54B4">
        <w:trPr>
          <w:trHeight w:val="1155"/>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BE7F8D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5.2</w:t>
            </w:r>
            <w:r w:rsidRPr="000E54B4">
              <w:rPr>
                <w:rFonts w:ascii="Arial" w:eastAsia="Times New Roman" w:hAnsi="Arial" w:cs="Arial"/>
                <w:sz w:val="23"/>
                <w:szCs w:val="23"/>
                <w:lang w:eastAsia="en-GB"/>
              </w:rPr>
              <w:t> </w:t>
            </w:r>
          </w:p>
        </w:tc>
        <w:tc>
          <w:tcPr>
            <w:tcW w:w="6360" w:type="dxa"/>
            <w:tcBorders>
              <w:top w:val="single" w:sz="6" w:space="0" w:color="auto"/>
              <w:left w:val="single" w:sz="6" w:space="0" w:color="auto"/>
              <w:bottom w:val="single" w:sz="6" w:space="0" w:color="auto"/>
              <w:right w:val="single" w:sz="6" w:space="0" w:color="auto"/>
            </w:tcBorders>
            <w:shd w:val="clear" w:color="auto" w:fill="auto"/>
            <w:hideMark/>
          </w:tcPr>
          <w:p w14:paraId="1D42570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The early and local resolution of issues between landlords and residents is key to effective complaint handling. It is not appropriate to have extra named stages (such as ‘stage 0’ or ‘informal complaint’) as this causes unnecessary confusion.  </w:t>
            </w:r>
          </w:p>
          <w:p w14:paraId="15126CB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EE2280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4527B76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r w:rsidR="000E54B4" w:rsidRPr="000E54B4" w14:paraId="3532E2F9" w14:textId="77777777" w:rsidTr="000E54B4">
        <w:trPr>
          <w:trHeight w:val="87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F65977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5.3</w:t>
            </w:r>
            <w:r w:rsidRPr="000E54B4">
              <w:rPr>
                <w:rFonts w:ascii="Arial" w:eastAsia="Times New Roman" w:hAnsi="Arial" w:cs="Arial"/>
                <w:sz w:val="23"/>
                <w:szCs w:val="23"/>
                <w:lang w:eastAsia="en-GB"/>
              </w:rPr>
              <w:t> </w:t>
            </w:r>
          </w:p>
        </w:tc>
        <w:tc>
          <w:tcPr>
            <w:tcW w:w="6360" w:type="dxa"/>
            <w:tcBorders>
              <w:top w:val="single" w:sz="6" w:space="0" w:color="auto"/>
              <w:left w:val="single" w:sz="6" w:space="0" w:color="auto"/>
              <w:bottom w:val="single" w:sz="6" w:space="0" w:color="auto"/>
              <w:right w:val="single" w:sz="6" w:space="0" w:color="auto"/>
            </w:tcBorders>
            <w:shd w:val="clear" w:color="auto" w:fill="auto"/>
            <w:hideMark/>
          </w:tcPr>
          <w:p w14:paraId="377071A5"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 process with more than two stages is not acceptable under any circumstances as this will make the complaint process unduly long and delay access to the Ombudsman.  </w:t>
            </w:r>
          </w:p>
          <w:p w14:paraId="6FC4905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2E366A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48E5DBED"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r w:rsidR="000E54B4" w:rsidRPr="000E54B4" w14:paraId="253D16E2" w14:textId="77777777" w:rsidTr="000E54B4">
        <w:trPr>
          <w:trHeight w:val="135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C3A360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5.4</w:t>
            </w:r>
            <w:r w:rsidRPr="000E54B4">
              <w:rPr>
                <w:rFonts w:ascii="Arial" w:eastAsia="Times New Roman" w:hAnsi="Arial" w:cs="Arial"/>
                <w:sz w:val="23"/>
                <w:szCs w:val="23"/>
                <w:lang w:eastAsia="en-GB"/>
              </w:rPr>
              <w:t> </w:t>
            </w:r>
          </w:p>
        </w:tc>
        <w:tc>
          <w:tcPr>
            <w:tcW w:w="6360" w:type="dxa"/>
            <w:tcBorders>
              <w:top w:val="single" w:sz="6" w:space="0" w:color="auto"/>
              <w:left w:val="single" w:sz="6" w:space="0" w:color="auto"/>
              <w:bottom w:val="single" w:sz="6" w:space="0" w:color="auto"/>
              <w:right w:val="single" w:sz="6" w:space="0" w:color="auto"/>
            </w:tcBorders>
            <w:shd w:val="clear" w:color="auto" w:fill="auto"/>
            <w:hideMark/>
          </w:tcPr>
          <w:p w14:paraId="6038C1D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Where a landlord’s complaint response is handled by a third party (e.g. a contractor or independent adjudicator) at any stage, it must form part of the two stage complaints process set out in this Code. Residents must not be expected to go through two complaints processes.  </w:t>
            </w:r>
          </w:p>
          <w:p w14:paraId="7C71B151"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0AC6A8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6180CCC9"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r w:rsidR="000E54B4" w:rsidRPr="000E54B4" w14:paraId="113915FA" w14:textId="77777777" w:rsidTr="000E54B4">
        <w:trPr>
          <w:trHeight w:val="57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3A3AA1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5.5</w:t>
            </w:r>
            <w:r w:rsidRPr="000E54B4">
              <w:rPr>
                <w:rFonts w:ascii="Arial" w:eastAsia="Times New Roman" w:hAnsi="Arial" w:cs="Arial"/>
                <w:sz w:val="23"/>
                <w:szCs w:val="23"/>
                <w:lang w:eastAsia="en-GB"/>
              </w:rPr>
              <w:t> </w:t>
            </w:r>
          </w:p>
        </w:tc>
        <w:tc>
          <w:tcPr>
            <w:tcW w:w="6360" w:type="dxa"/>
            <w:tcBorders>
              <w:top w:val="single" w:sz="6" w:space="0" w:color="auto"/>
              <w:left w:val="single" w:sz="6" w:space="0" w:color="auto"/>
              <w:bottom w:val="single" w:sz="6" w:space="0" w:color="auto"/>
              <w:right w:val="single" w:sz="6" w:space="0" w:color="auto"/>
            </w:tcBorders>
            <w:shd w:val="clear" w:color="auto" w:fill="auto"/>
            <w:hideMark/>
          </w:tcPr>
          <w:p w14:paraId="28C184A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Landlords are responsible for ensuring that any third parties handle complaints in line with the Code.  </w:t>
            </w:r>
          </w:p>
          <w:p w14:paraId="230AF96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70D914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5E8AE32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r w:rsidR="000E54B4" w:rsidRPr="000E54B4" w14:paraId="132FE228" w14:textId="77777777" w:rsidTr="000E54B4">
        <w:trPr>
          <w:trHeight w:val="57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60CE43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lastRenderedPageBreak/>
              <w:t>5.6</w:t>
            </w:r>
            <w:r w:rsidRPr="000E54B4">
              <w:rPr>
                <w:rFonts w:ascii="Arial" w:eastAsia="Times New Roman" w:hAnsi="Arial" w:cs="Arial"/>
                <w:sz w:val="23"/>
                <w:szCs w:val="23"/>
                <w:lang w:eastAsia="en-GB"/>
              </w:rPr>
              <w:t> </w:t>
            </w:r>
          </w:p>
        </w:tc>
        <w:tc>
          <w:tcPr>
            <w:tcW w:w="6360" w:type="dxa"/>
            <w:tcBorders>
              <w:top w:val="single" w:sz="6" w:space="0" w:color="auto"/>
              <w:left w:val="single" w:sz="6" w:space="0" w:color="auto"/>
              <w:bottom w:val="single" w:sz="6" w:space="0" w:color="auto"/>
              <w:right w:val="single" w:sz="6" w:space="0" w:color="auto"/>
            </w:tcBorders>
            <w:shd w:val="clear" w:color="auto" w:fill="auto"/>
            <w:hideMark/>
          </w:tcPr>
          <w:p w14:paraId="479D293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  </w:t>
            </w:r>
          </w:p>
          <w:p w14:paraId="73430522"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D28E79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554A01B2"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r w:rsidR="000E54B4" w:rsidRPr="000E54B4" w14:paraId="4AEB6CEF" w14:textId="77777777" w:rsidTr="000E54B4">
        <w:trPr>
          <w:trHeight w:val="57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F03DFDD"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5.7</w:t>
            </w:r>
            <w:r w:rsidRPr="000E54B4">
              <w:rPr>
                <w:rFonts w:ascii="Arial" w:eastAsia="Times New Roman" w:hAnsi="Arial" w:cs="Arial"/>
                <w:sz w:val="23"/>
                <w:szCs w:val="23"/>
                <w:lang w:eastAsia="en-GB"/>
              </w:rPr>
              <w:t> </w:t>
            </w:r>
          </w:p>
        </w:tc>
        <w:tc>
          <w:tcPr>
            <w:tcW w:w="6360" w:type="dxa"/>
            <w:tcBorders>
              <w:top w:val="single" w:sz="6" w:space="0" w:color="auto"/>
              <w:left w:val="single" w:sz="6" w:space="0" w:color="auto"/>
              <w:bottom w:val="single" w:sz="6" w:space="0" w:color="auto"/>
              <w:right w:val="single" w:sz="6" w:space="0" w:color="auto"/>
            </w:tcBorders>
            <w:shd w:val="clear" w:color="auto" w:fill="auto"/>
            <w:hideMark/>
          </w:tcPr>
          <w:p w14:paraId="42AFF821"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When a complaint is acknowledged at either stage, landlords must be clear which aspects of the complaint they are, and are not, responsible for and clarify any areas where this is not clear.  </w:t>
            </w:r>
          </w:p>
          <w:p w14:paraId="73CED17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046CD5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17419B31"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r w:rsidR="000E54B4" w:rsidRPr="000E54B4" w14:paraId="6E7A77BC" w14:textId="77777777" w:rsidTr="000E54B4">
        <w:trPr>
          <w:trHeight w:val="57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4BEE743"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5.8</w:t>
            </w:r>
            <w:r w:rsidRPr="000E54B4">
              <w:rPr>
                <w:rFonts w:ascii="Arial" w:eastAsia="Times New Roman" w:hAnsi="Arial" w:cs="Arial"/>
                <w:sz w:val="23"/>
                <w:szCs w:val="23"/>
                <w:lang w:eastAsia="en-GB"/>
              </w:rPr>
              <w:t> </w:t>
            </w:r>
          </w:p>
        </w:tc>
        <w:tc>
          <w:tcPr>
            <w:tcW w:w="6360" w:type="dxa"/>
            <w:tcBorders>
              <w:top w:val="single" w:sz="6" w:space="0" w:color="auto"/>
              <w:left w:val="single" w:sz="6" w:space="0" w:color="auto"/>
              <w:bottom w:val="single" w:sz="6" w:space="0" w:color="auto"/>
              <w:right w:val="single" w:sz="6" w:space="0" w:color="auto"/>
            </w:tcBorders>
            <w:shd w:val="clear" w:color="auto" w:fill="auto"/>
            <w:hideMark/>
          </w:tcPr>
          <w:p w14:paraId="6ABAD865"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At each stage of the complaints process, complaint handlers must:  </w:t>
            </w:r>
          </w:p>
          <w:p w14:paraId="1D0C797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a. deal with complaints on their merits, act independently, and have an open </w:t>
            </w:r>
            <w:proofErr w:type="gramStart"/>
            <w:r w:rsidRPr="000E54B4">
              <w:rPr>
                <w:rFonts w:ascii="Arial" w:eastAsia="Times New Roman" w:hAnsi="Arial" w:cs="Arial"/>
                <w:sz w:val="23"/>
                <w:szCs w:val="23"/>
                <w:lang w:eastAsia="en-GB"/>
              </w:rPr>
              <w:t>mind;</w:t>
            </w:r>
            <w:proofErr w:type="gramEnd"/>
            <w:r w:rsidRPr="000E54B4">
              <w:rPr>
                <w:rFonts w:ascii="Arial" w:eastAsia="Times New Roman" w:hAnsi="Arial" w:cs="Arial"/>
                <w:sz w:val="23"/>
                <w:szCs w:val="23"/>
                <w:lang w:eastAsia="en-GB"/>
              </w:rPr>
              <w:t>  </w:t>
            </w:r>
          </w:p>
          <w:p w14:paraId="029D0E8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b. </w:t>
            </w:r>
            <w:proofErr w:type="gramStart"/>
            <w:r w:rsidRPr="000E54B4">
              <w:rPr>
                <w:rFonts w:ascii="Arial" w:eastAsia="Times New Roman" w:hAnsi="Arial" w:cs="Arial"/>
                <w:sz w:val="23"/>
                <w:szCs w:val="23"/>
                <w:lang w:eastAsia="en-GB"/>
              </w:rPr>
              <w:t>give</w:t>
            </w:r>
            <w:proofErr w:type="gramEnd"/>
            <w:r w:rsidRPr="000E54B4">
              <w:rPr>
                <w:rFonts w:ascii="Arial" w:eastAsia="Times New Roman" w:hAnsi="Arial" w:cs="Arial"/>
                <w:sz w:val="23"/>
                <w:szCs w:val="23"/>
                <w:lang w:eastAsia="en-GB"/>
              </w:rPr>
              <w:t xml:space="preserve"> the resident a fair chance to set out their position;  </w:t>
            </w:r>
          </w:p>
          <w:p w14:paraId="5E43C07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c. </w:t>
            </w:r>
            <w:proofErr w:type="gramStart"/>
            <w:r w:rsidRPr="000E54B4">
              <w:rPr>
                <w:rFonts w:ascii="Arial" w:eastAsia="Times New Roman" w:hAnsi="Arial" w:cs="Arial"/>
                <w:sz w:val="23"/>
                <w:szCs w:val="23"/>
                <w:lang w:eastAsia="en-GB"/>
              </w:rPr>
              <w:t>take</w:t>
            </w:r>
            <w:proofErr w:type="gramEnd"/>
            <w:r w:rsidRPr="000E54B4">
              <w:rPr>
                <w:rFonts w:ascii="Arial" w:eastAsia="Times New Roman" w:hAnsi="Arial" w:cs="Arial"/>
                <w:sz w:val="23"/>
                <w:szCs w:val="23"/>
                <w:lang w:eastAsia="en-GB"/>
              </w:rPr>
              <w:t xml:space="preserve"> measures to address any actual or perceived conflict of interest; and  </w:t>
            </w:r>
          </w:p>
          <w:p w14:paraId="683A6FA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d. </w:t>
            </w:r>
            <w:proofErr w:type="gramStart"/>
            <w:r w:rsidRPr="000E54B4">
              <w:rPr>
                <w:rFonts w:ascii="Arial" w:eastAsia="Times New Roman" w:hAnsi="Arial" w:cs="Arial"/>
                <w:sz w:val="23"/>
                <w:szCs w:val="23"/>
                <w:lang w:eastAsia="en-GB"/>
              </w:rPr>
              <w:t>consider</w:t>
            </w:r>
            <w:proofErr w:type="gramEnd"/>
            <w:r w:rsidRPr="000E54B4">
              <w:rPr>
                <w:rFonts w:ascii="Arial" w:eastAsia="Times New Roman" w:hAnsi="Arial" w:cs="Arial"/>
                <w:sz w:val="23"/>
                <w:szCs w:val="23"/>
                <w:lang w:eastAsia="en-GB"/>
              </w:rPr>
              <w:t xml:space="preserve"> all relevant information and evidence carefully.  </w:t>
            </w:r>
          </w:p>
          <w:p w14:paraId="24D9C71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1B76F0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052B7029"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The Council has a centralised complaints team that deals with complaints received regarding Council services. Staff within the team are suitably trained and have sufficient management oversight. </w:t>
            </w:r>
          </w:p>
        </w:tc>
      </w:tr>
      <w:tr w:rsidR="000E54B4" w:rsidRPr="000E54B4" w14:paraId="59403770" w14:textId="77777777" w:rsidTr="000E54B4">
        <w:trPr>
          <w:trHeight w:val="57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B5052E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5.9</w:t>
            </w:r>
            <w:r w:rsidRPr="000E54B4">
              <w:rPr>
                <w:rFonts w:ascii="Arial" w:eastAsia="Times New Roman" w:hAnsi="Arial" w:cs="Arial"/>
                <w:sz w:val="23"/>
                <w:szCs w:val="23"/>
                <w:lang w:eastAsia="en-GB"/>
              </w:rPr>
              <w:t> </w:t>
            </w:r>
          </w:p>
        </w:tc>
        <w:tc>
          <w:tcPr>
            <w:tcW w:w="6360" w:type="dxa"/>
            <w:tcBorders>
              <w:top w:val="single" w:sz="6" w:space="0" w:color="auto"/>
              <w:left w:val="single" w:sz="6" w:space="0" w:color="auto"/>
              <w:bottom w:val="single" w:sz="6" w:space="0" w:color="auto"/>
              <w:right w:val="single" w:sz="6" w:space="0" w:color="auto"/>
            </w:tcBorders>
            <w:shd w:val="clear" w:color="auto" w:fill="auto"/>
            <w:hideMark/>
          </w:tcPr>
          <w:p w14:paraId="0388EEB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Where a response to a complaint will fall outside the timescales set out in this Code, the landlord must agree with the resident suitable intervals for keeping them informed about their complaint.  </w:t>
            </w:r>
          </w:p>
          <w:p w14:paraId="373B908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323F93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161C5D9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r w:rsidR="000E54B4" w:rsidRPr="000E54B4" w14:paraId="1ECB375B" w14:textId="77777777" w:rsidTr="000E54B4">
        <w:trPr>
          <w:trHeight w:val="57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F9BA7A5"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5.10</w:t>
            </w:r>
            <w:r w:rsidRPr="000E54B4">
              <w:rPr>
                <w:rFonts w:ascii="Arial" w:eastAsia="Times New Roman" w:hAnsi="Arial" w:cs="Arial"/>
                <w:sz w:val="23"/>
                <w:szCs w:val="23"/>
                <w:lang w:eastAsia="en-GB"/>
              </w:rPr>
              <w:t> </w:t>
            </w:r>
          </w:p>
        </w:tc>
        <w:tc>
          <w:tcPr>
            <w:tcW w:w="6360" w:type="dxa"/>
            <w:tcBorders>
              <w:top w:val="single" w:sz="6" w:space="0" w:color="auto"/>
              <w:left w:val="single" w:sz="6" w:space="0" w:color="auto"/>
              <w:bottom w:val="single" w:sz="6" w:space="0" w:color="auto"/>
              <w:right w:val="single" w:sz="6" w:space="0" w:color="auto"/>
            </w:tcBorders>
            <w:shd w:val="clear" w:color="auto" w:fill="auto"/>
            <w:hideMark/>
          </w:tcPr>
          <w:p w14:paraId="617B2441"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p>
          <w:p w14:paraId="4C2ABE1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ECC129D"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15F2CDB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r w:rsidR="000E54B4" w:rsidRPr="000E54B4" w14:paraId="61D335E6" w14:textId="77777777" w:rsidTr="000E54B4">
        <w:trPr>
          <w:trHeight w:val="57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5176F4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lastRenderedPageBreak/>
              <w:t>5.11</w:t>
            </w:r>
            <w:r w:rsidRPr="000E54B4">
              <w:rPr>
                <w:rFonts w:ascii="Arial" w:eastAsia="Times New Roman" w:hAnsi="Arial" w:cs="Arial"/>
                <w:sz w:val="23"/>
                <w:szCs w:val="23"/>
                <w:lang w:eastAsia="en-GB"/>
              </w:rPr>
              <w:t> </w:t>
            </w:r>
          </w:p>
        </w:tc>
        <w:tc>
          <w:tcPr>
            <w:tcW w:w="6360" w:type="dxa"/>
            <w:tcBorders>
              <w:top w:val="single" w:sz="6" w:space="0" w:color="auto"/>
              <w:left w:val="single" w:sz="6" w:space="0" w:color="auto"/>
              <w:bottom w:val="single" w:sz="6" w:space="0" w:color="auto"/>
              <w:right w:val="single" w:sz="6" w:space="0" w:color="auto"/>
            </w:tcBorders>
            <w:shd w:val="clear" w:color="auto" w:fill="auto"/>
            <w:hideMark/>
          </w:tcPr>
          <w:p w14:paraId="1F14F31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Landlords must not refuse to escalate a complaint through all stages of the complaints procedure unless it has valid reasons to do so. Landlords must clearly set out these reasons, and they must comply with the provisions set out in section 2 of this Code.  </w:t>
            </w:r>
          </w:p>
          <w:p w14:paraId="01BEED1D"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49B1BA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1D8065E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r w:rsidR="000E54B4" w:rsidRPr="000E54B4" w14:paraId="0EEACA25" w14:textId="77777777" w:rsidTr="000E54B4">
        <w:trPr>
          <w:trHeight w:val="57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EC79B9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5.12</w:t>
            </w:r>
            <w:r w:rsidRPr="000E54B4">
              <w:rPr>
                <w:rFonts w:ascii="Arial" w:eastAsia="Times New Roman" w:hAnsi="Arial" w:cs="Arial"/>
                <w:sz w:val="23"/>
                <w:szCs w:val="23"/>
                <w:lang w:eastAsia="en-GB"/>
              </w:rPr>
              <w:t> </w:t>
            </w:r>
          </w:p>
        </w:tc>
        <w:tc>
          <w:tcPr>
            <w:tcW w:w="6360" w:type="dxa"/>
            <w:tcBorders>
              <w:top w:val="single" w:sz="6" w:space="0" w:color="auto"/>
              <w:left w:val="single" w:sz="6" w:space="0" w:color="auto"/>
              <w:bottom w:val="single" w:sz="6" w:space="0" w:color="auto"/>
              <w:right w:val="single" w:sz="6" w:space="0" w:color="auto"/>
            </w:tcBorders>
            <w:shd w:val="clear" w:color="auto" w:fill="auto"/>
            <w:hideMark/>
          </w:tcPr>
          <w:p w14:paraId="4AA98E75"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 full record must be kept of the complaint, and the outcomes at each stage. This must include the original complaint and the date received, all correspondence with the resident, correspondence with other parties, and  </w:t>
            </w:r>
          </w:p>
          <w:p w14:paraId="65CAEFCD"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any relevant supporting documentation such as reports or surveys.  </w:t>
            </w:r>
          </w:p>
          <w:p w14:paraId="355E6862"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p w14:paraId="01D75A7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DB51E3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68548E7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r w:rsidR="000E54B4" w:rsidRPr="000E54B4" w14:paraId="13217952" w14:textId="77777777" w:rsidTr="000E54B4">
        <w:trPr>
          <w:trHeight w:val="57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059AF8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5.13</w:t>
            </w:r>
            <w:r w:rsidRPr="000E54B4">
              <w:rPr>
                <w:rFonts w:ascii="Arial" w:eastAsia="Times New Roman" w:hAnsi="Arial" w:cs="Arial"/>
                <w:sz w:val="23"/>
                <w:szCs w:val="23"/>
                <w:lang w:eastAsia="en-GB"/>
              </w:rPr>
              <w:t> </w:t>
            </w:r>
          </w:p>
        </w:tc>
        <w:tc>
          <w:tcPr>
            <w:tcW w:w="6360" w:type="dxa"/>
            <w:tcBorders>
              <w:top w:val="single" w:sz="6" w:space="0" w:color="auto"/>
              <w:left w:val="single" w:sz="6" w:space="0" w:color="auto"/>
              <w:bottom w:val="single" w:sz="6" w:space="0" w:color="auto"/>
              <w:right w:val="single" w:sz="6" w:space="0" w:color="auto"/>
            </w:tcBorders>
            <w:shd w:val="clear" w:color="auto" w:fill="auto"/>
            <w:hideMark/>
          </w:tcPr>
          <w:p w14:paraId="6BAFAFD2"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Landlords must have processes in place to ensure a complaint can be remedied at any stage of its complaints process. Landlords must ensure appropriate remedies can be provided at any stage of the complaints process without the need for escalation.  </w:t>
            </w:r>
          </w:p>
          <w:p w14:paraId="4DF90D1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6770FB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00A34883"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complaints training for staff. </w:t>
            </w:r>
          </w:p>
        </w:tc>
      </w:tr>
      <w:tr w:rsidR="000E54B4" w:rsidRPr="000E54B4" w14:paraId="34EEAA4A" w14:textId="77777777" w:rsidTr="000E54B4">
        <w:trPr>
          <w:trHeight w:val="57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6380D52"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5.14</w:t>
            </w:r>
            <w:r w:rsidRPr="000E54B4">
              <w:rPr>
                <w:rFonts w:ascii="Arial" w:eastAsia="Times New Roman" w:hAnsi="Arial" w:cs="Arial"/>
                <w:sz w:val="23"/>
                <w:szCs w:val="23"/>
                <w:lang w:eastAsia="en-GB"/>
              </w:rPr>
              <w:t> </w:t>
            </w:r>
          </w:p>
        </w:tc>
        <w:tc>
          <w:tcPr>
            <w:tcW w:w="6360" w:type="dxa"/>
            <w:tcBorders>
              <w:top w:val="single" w:sz="6" w:space="0" w:color="auto"/>
              <w:left w:val="single" w:sz="6" w:space="0" w:color="auto"/>
              <w:bottom w:val="single" w:sz="6" w:space="0" w:color="auto"/>
              <w:right w:val="single" w:sz="6" w:space="0" w:color="auto"/>
            </w:tcBorders>
            <w:shd w:val="clear" w:color="auto" w:fill="auto"/>
            <w:hideMark/>
          </w:tcPr>
          <w:p w14:paraId="2F63A931"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Landlords must have policies and procedures in place for managing unacceptable behaviour from residents and/or their representatives. Landlords must be able to evidence reasons for putting any restrictions in place and must keep restrictions under regular review.  </w:t>
            </w:r>
          </w:p>
          <w:p w14:paraId="1D5E86F2"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E6BAE5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140C3F8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unreasonable behaviour policy. </w:t>
            </w:r>
          </w:p>
        </w:tc>
      </w:tr>
      <w:tr w:rsidR="000E54B4" w:rsidRPr="000E54B4" w14:paraId="50E10D14" w14:textId="77777777" w:rsidTr="000E54B4">
        <w:trPr>
          <w:trHeight w:val="57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30796D9"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5.15</w:t>
            </w:r>
            <w:r w:rsidRPr="000E54B4">
              <w:rPr>
                <w:rFonts w:ascii="Arial" w:eastAsia="Times New Roman" w:hAnsi="Arial" w:cs="Arial"/>
                <w:sz w:val="23"/>
                <w:szCs w:val="23"/>
                <w:lang w:eastAsia="en-GB"/>
              </w:rPr>
              <w:t> </w:t>
            </w:r>
          </w:p>
        </w:tc>
        <w:tc>
          <w:tcPr>
            <w:tcW w:w="6360" w:type="dxa"/>
            <w:tcBorders>
              <w:top w:val="single" w:sz="6" w:space="0" w:color="auto"/>
              <w:left w:val="single" w:sz="6" w:space="0" w:color="auto"/>
              <w:bottom w:val="single" w:sz="6" w:space="0" w:color="auto"/>
              <w:right w:val="single" w:sz="6" w:space="0" w:color="auto"/>
            </w:tcBorders>
            <w:shd w:val="clear" w:color="auto" w:fill="auto"/>
            <w:hideMark/>
          </w:tcPr>
          <w:p w14:paraId="1532E4F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Any restrictions placed on contact due to unacceptable behaviour must be proportionate and demonstrate regard for the provisions of the Equality Act 2010.  </w:t>
            </w:r>
          </w:p>
          <w:p w14:paraId="5C8795CD"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88AB5C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5C6CB17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unreasonable behaviour policy. </w:t>
            </w:r>
          </w:p>
        </w:tc>
      </w:tr>
    </w:tbl>
    <w:p w14:paraId="64BF92DA"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sz w:val="23"/>
          <w:szCs w:val="23"/>
          <w:lang w:eastAsia="en-GB"/>
        </w:rPr>
        <w:t> </w:t>
      </w:r>
    </w:p>
    <w:p w14:paraId="2471A630"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color w:val="000000"/>
          <w:sz w:val="23"/>
          <w:szCs w:val="23"/>
          <w:lang w:eastAsia="en-GB"/>
        </w:rPr>
        <w:t> </w:t>
      </w:r>
    </w:p>
    <w:p w14:paraId="370155FB"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sz w:val="23"/>
          <w:szCs w:val="23"/>
          <w:lang w:eastAsia="en-GB"/>
        </w:rPr>
        <w:t> </w:t>
      </w:r>
    </w:p>
    <w:p w14:paraId="494C5028"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sz w:val="23"/>
          <w:szCs w:val="23"/>
          <w:lang w:eastAsia="en-GB"/>
        </w:rPr>
        <w:lastRenderedPageBreak/>
        <w:t> </w:t>
      </w:r>
    </w:p>
    <w:p w14:paraId="0FABDD6F"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b/>
          <w:bCs/>
          <w:color w:val="000000"/>
          <w:sz w:val="23"/>
          <w:szCs w:val="23"/>
          <w:lang w:eastAsia="en-GB"/>
        </w:rPr>
        <w:t> </w:t>
      </w:r>
      <w:r w:rsidRPr="000E54B4">
        <w:rPr>
          <w:rFonts w:ascii="Arial" w:eastAsia="Times New Roman" w:hAnsi="Arial" w:cs="Arial"/>
          <w:color w:val="000000"/>
          <w:sz w:val="23"/>
          <w:szCs w:val="23"/>
          <w:lang w:eastAsia="en-GB"/>
        </w:rPr>
        <w:t> </w:t>
      </w:r>
    </w:p>
    <w:p w14:paraId="4F5AA911"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sz w:val="23"/>
          <w:szCs w:val="23"/>
          <w:lang w:eastAsia="en-GB"/>
        </w:rPr>
        <w:t> </w:t>
      </w:r>
    </w:p>
    <w:p w14:paraId="6414BE6D"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sz w:val="23"/>
          <w:szCs w:val="23"/>
          <w:lang w:eastAsia="en-GB"/>
        </w:rPr>
        <w:t> </w:t>
      </w:r>
    </w:p>
    <w:p w14:paraId="0ADA3FDB"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sz w:val="23"/>
          <w:szCs w:val="23"/>
          <w:lang w:eastAsia="en-GB"/>
        </w:rPr>
        <w:t> </w:t>
      </w:r>
    </w:p>
    <w:p w14:paraId="71D06961" w14:textId="77777777" w:rsidR="000E54B4" w:rsidRPr="009D7189" w:rsidRDefault="000E54B4" w:rsidP="000E54B4">
      <w:pPr>
        <w:spacing w:after="0" w:line="240" w:lineRule="auto"/>
        <w:textAlignment w:val="baseline"/>
        <w:rPr>
          <w:rFonts w:ascii="Segoe UI" w:eastAsia="Times New Roman" w:hAnsi="Segoe UI" w:cs="Segoe UI"/>
          <w:sz w:val="18"/>
          <w:szCs w:val="18"/>
          <w:lang w:eastAsia="en-GB"/>
        </w:rPr>
      </w:pPr>
      <w:r w:rsidRPr="009D7189">
        <w:rPr>
          <w:rFonts w:ascii="Arial" w:eastAsia="Times New Roman" w:hAnsi="Arial" w:cs="Arial"/>
          <w:b/>
          <w:bCs/>
          <w:sz w:val="23"/>
          <w:szCs w:val="23"/>
          <w:lang w:eastAsia="en-GB"/>
        </w:rPr>
        <w:t>Section 6 – Complaints stages </w:t>
      </w:r>
      <w:r w:rsidRPr="009D7189">
        <w:rPr>
          <w:rFonts w:ascii="Arial" w:eastAsia="Times New Roman" w:hAnsi="Arial" w:cs="Arial"/>
          <w:sz w:val="23"/>
          <w:szCs w:val="23"/>
          <w:lang w:eastAsia="en-GB"/>
        </w:rPr>
        <w:t> </w:t>
      </w:r>
    </w:p>
    <w:p w14:paraId="6367B09D"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color w:val="000000"/>
          <w:sz w:val="23"/>
          <w:szCs w:val="23"/>
          <w:lang w:eastAsia="en-GB"/>
        </w:rPr>
        <w:t> </w:t>
      </w:r>
    </w:p>
    <w:p w14:paraId="1BEF52FA"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sz w:val="23"/>
          <w:szCs w:val="23"/>
          <w:u w:val="single"/>
          <w:lang w:eastAsia="en-GB"/>
        </w:rPr>
        <w:t>Stage 1</w:t>
      </w:r>
      <w:r w:rsidRPr="000E54B4">
        <w:rPr>
          <w:rFonts w:ascii="Arial" w:eastAsia="Times New Roman" w:hAnsi="Arial" w:cs="Arial"/>
          <w:sz w:val="23"/>
          <w:szCs w:val="23"/>
          <w:lang w:eastAsia="en-GB"/>
        </w:rPr>
        <w:t> </w:t>
      </w:r>
    </w:p>
    <w:p w14:paraId="474EEF6D"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sz w:val="23"/>
          <w:szCs w:val="23"/>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6510"/>
        <w:gridCol w:w="1275"/>
        <w:gridCol w:w="4245"/>
      </w:tblGrid>
      <w:tr w:rsidR="000E54B4" w:rsidRPr="000E54B4" w14:paraId="0443995F" w14:textId="77777777" w:rsidTr="000E54B4">
        <w:trPr>
          <w:trHeight w:val="525"/>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3A4401B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Code section </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5E0195A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Code requirement</w:t>
            </w: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DD703E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Comply:</w:t>
            </w:r>
            <w:r w:rsidRPr="000E54B4">
              <w:rPr>
                <w:rFonts w:ascii="Arial" w:eastAsia="Times New Roman" w:hAnsi="Arial" w:cs="Arial"/>
                <w:sz w:val="23"/>
                <w:szCs w:val="23"/>
                <w:lang w:eastAsia="en-GB"/>
              </w:rPr>
              <w:t> </w:t>
            </w:r>
          </w:p>
          <w:p w14:paraId="3CBDA5C3"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Yes/No</w:t>
            </w:r>
            <w:r w:rsidRPr="000E54B4">
              <w:rPr>
                <w:rFonts w:ascii="Arial" w:eastAsia="Times New Roman" w:hAnsi="Arial" w:cs="Arial"/>
                <w:sz w:val="23"/>
                <w:szCs w:val="23"/>
                <w:lang w:eastAsia="en-GB"/>
              </w:rPr>
              <w:t>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528CF29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 xml:space="preserve">Evidence, </w:t>
            </w:r>
            <w:proofErr w:type="gramStart"/>
            <w:r w:rsidRPr="000E54B4">
              <w:rPr>
                <w:rFonts w:ascii="Arial" w:eastAsia="Times New Roman" w:hAnsi="Arial" w:cs="Arial"/>
                <w:b/>
                <w:bCs/>
                <w:sz w:val="23"/>
                <w:szCs w:val="23"/>
                <w:lang w:eastAsia="en-GB"/>
              </w:rPr>
              <w:t>commentary</w:t>
            </w:r>
            <w:proofErr w:type="gramEnd"/>
            <w:r w:rsidRPr="000E54B4">
              <w:rPr>
                <w:rFonts w:ascii="Arial" w:eastAsia="Times New Roman" w:hAnsi="Arial" w:cs="Arial"/>
                <w:b/>
                <w:bCs/>
                <w:sz w:val="23"/>
                <w:szCs w:val="23"/>
                <w:lang w:eastAsia="en-GB"/>
              </w:rPr>
              <w:t xml:space="preserve"> and any explanations </w:t>
            </w:r>
            <w:r w:rsidRPr="000E54B4">
              <w:rPr>
                <w:rFonts w:ascii="Arial" w:eastAsia="Times New Roman" w:hAnsi="Arial" w:cs="Arial"/>
                <w:sz w:val="23"/>
                <w:szCs w:val="23"/>
                <w:lang w:eastAsia="en-GB"/>
              </w:rPr>
              <w:t> </w:t>
            </w:r>
          </w:p>
        </w:tc>
      </w:tr>
      <w:tr w:rsidR="000E54B4" w:rsidRPr="000E54B4" w14:paraId="7EB3E9F3" w14:textId="77777777" w:rsidTr="000E54B4">
        <w:trPr>
          <w:trHeight w:val="87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305F976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6.1</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5E40CFC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  </w:t>
            </w:r>
          </w:p>
          <w:p w14:paraId="776F819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BCC8E6D"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4180A12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complaints training for staff. </w:t>
            </w:r>
          </w:p>
        </w:tc>
      </w:tr>
      <w:tr w:rsidR="000E54B4" w:rsidRPr="000E54B4" w14:paraId="3B6BD82E" w14:textId="77777777" w:rsidTr="000E54B4">
        <w:trPr>
          <w:trHeight w:val="114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57230EB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6.2</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76F8F4B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Complaints must be acknowledged, defined and logged at stage 1 of the </w:t>
            </w:r>
            <w:proofErr w:type="gramStart"/>
            <w:r w:rsidRPr="000E54B4">
              <w:rPr>
                <w:rFonts w:ascii="Arial" w:eastAsia="Times New Roman" w:hAnsi="Arial" w:cs="Arial"/>
                <w:sz w:val="23"/>
                <w:szCs w:val="23"/>
                <w:lang w:eastAsia="en-GB"/>
              </w:rPr>
              <w:t>complaints</w:t>
            </w:r>
            <w:proofErr w:type="gramEnd"/>
            <w:r w:rsidRPr="000E54B4">
              <w:rPr>
                <w:rFonts w:ascii="Arial" w:eastAsia="Times New Roman" w:hAnsi="Arial" w:cs="Arial"/>
                <w:sz w:val="23"/>
                <w:szCs w:val="23"/>
                <w:lang w:eastAsia="en-GB"/>
              </w:rPr>
              <w:t xml:space="preserve"> procedure </w:t>
            </w:r>
            <w:r w:rsidRPr="009D7189">
              <w:rPr>
                <w:rFonts w:ascii="Arial" w:eastAsia="Times New Roman" w:hAnsi="Arial" w:cs="Arial"/>
                <w:b/>
                <w:bCs/>
                <w:sz w:val="23"/>
                <w:szCs w:val="23"/>
                <w:lang w:eastAsia="en-GB"/>
              </w:rPr>
              <w:t>within five working days of the complaint being received</w:t>
            </w:r>
            <w:r w:rsidRPr="009D7189">
              <w:rPr>
                <w:rFonts w:ascii="Arial" w:eastAsia="Times New Roman" w:hAnsi="Arial" w:cs="Arial"/>
                <w:sz w:val="23"/>
                <w:szCs w:val="23"/>
                <w:lang w:eastAsia="en-GB"/>
              </w:rPr>
              <w:t>.</w:t>
            </w:r>
            <w:r w:rsidRPr="000E54B4">
              <w:rPr>
                <w:rFonts w:ascii="Arial" w:eastAsia="Times New Roman" w:hAnsi="Arial" w:cs="Arial"/>
                <w:sz w:val="23"/>
                <w:szCs w:val="23"/>
                <w:lang w:eastAsia="en-GB"/>
              </w:rPr>
              <w:t>  </w:t>
            </w:r>
          </w:p>
          <w:p w14:paraId="47D14069"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1A0E8D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551255A1"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r w:rsidR="000E54B4" w:rsidRPr="000E54B4" w14:paraId="4CCF0CD5" w14:textId="77777777" w:rsidTr="000E54B4">
        <w:trPr>
          <w:trHeight w:val="87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33513C9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6.3</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4E8F666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Landlords must issue a full response to stage 1 complaints </w:t>
            </w:r>
            <w:r w:rsidRPr="009D7189">
              <w:rPr>
                <w:rFonts w:ascii="Arial" w:eastAsia="Times New Roman" w:hAnsi="Arial" w:cs="Arial"/>
                <w:b/>
                <w:bCs/>
                <w:sz w:val="23"/>
                <w:szCs w:val="23"/>
                <w:lang w:eastAsia="en-GB"/>
              </w:rPr>
              <w:t>within 10 working days</w:t>
            </w:r>
            <w:r w:rsidRPr="000E54B4">
              <w:rPr>
                <w:rFonts w:ascii="Arial" w:eastAsia="Times New Roman" w:hAnsi="Arial" w:cs="Arial"/>
                <w:b/>
                <w:bCs/>
                <w:sz w:val="23"/>
                <w:szCs w:val="23"/>
                <w:lang w:eastAsia="en-GB"/>
              </w:rPr>
              <w:t xml:space="preserve"> </w:t>
            </w:r>
            <w:r w:rsidRPr="000E54B4">
              <w:rPr>
                <w:rFonts w:ascii="Arial" w:eastAsia="Times New Roman" w:hAnsi="Arial" w:cs="Arial"/>
                <w:sz w:val="23"/>
                <w:szCs w:val="23"/>
                <w:lang w:eastAsia="en-GB"/>
              </w:rPr>
              <w:t>of the complaint being acknowledged.  </w:t>
            </w:r>
          </w:p>
          <w:p w14:paraId="6E58FBB9"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6BDD4C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1B98B7C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r w:rsidR="000E54B4" w:rsidRPr="000E54B4" w14:paraId="271012BD" w14:textId="77777777" w:rsidTr="000E54B4">
        <w:trPr>
          <w:trHeight w:val="87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3E2C226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6.4</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3E3130F2"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Landlords must decide whether an extension to this timescale is needed when considering the complexity of the complaint and then inform the </w:t>
            </w:r>
            <w:proofErr w:type="gramStart"/>
            <w:r w:rsidRPr="000E54B4">
              <w:rPr>
                <w:rFonts w:ascii="Arial" w:eastAsia="Times New Roman" w:hAnsi="Arial" w:cs="Arial"/>
                <w:sz w:val="23"/>
                <w:szCs w:val="23"/>
                <w:lang w:eastAsia="en-GB"/>
              </w:rPr>
              <w:t>resident</w:t>
            </w:r>
            <w:proofErr w:type="gramEnd"/>
            <w:r w:rsidRPr="000E54B4">
              <w:rPr>
                <w:rFonts w:ascii="Arial" w:eastAsia="Times New Roman" w:hAnsi="Arial" w:cs="Arial"/>
                <w:sz w:val="23"/>
                <w:szCs w:val="23"/>
                <w:lang w:eastAsia="en-GB"/>
              </w:rPr>
              <w:t>  </w:t>
            </w:r>
          </w:p>
          <w:p w14:paraId="002F9819"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CEAA4F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10C66B53"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r w:rsidR="000E54B4" w:rsidRPr="000E54B4" w14:paraId="06987B2E" w14:textId="77777777" w:rsidTr="000E54B4">
        <w:trPr>
          <w:trHeight w:val="87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2EABB05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lastRenderedPageBreak/>
              <w:t>6.5</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0B9968C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When an organisation informs a resident about an extension to these timescales, they must be provided with the contact details of the Ombudsman.  </w:t>
            </w:r>
          </w:p>
          <w:p w14:paraId="17556C5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32A1B79"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416CD0F1"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r w:rsidR="000E54B4" w:rsidRPr="000E54B4" w14:paraId="677727D5" w14:textId="77777777" w:rsidTr="000E54B4">
        <w:trPr>
          <w:trHeight w:val="87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22BA4E15"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6.6</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6052423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p>
          <w:p w14:paraId="4EC2EF8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276AF232"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4CDA22D5"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complaints training for staff. </w:t>
            </w:r>
          </w:p>
        </w:tc>
      </w:tr>
      <w:tr w:rsidR="000E54B4" w:rsidRPr="000E54B4" w14:paraId="2083505F" w14:textId="77777777" w:rsidTr="000E54B4">
        <w:trPr>
          <w:trHeight w:val="87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61400A2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6.7</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70D1F94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Landlords must address all points raised in the complaint definition and provide clear reasons for any decisions, referencing the relevant policy, </w:t>
            </w:r>
            <w:proofErr w:type="gramStart"/>
            <w:r w:rsidRPr="000E54B4">
              <w:rPr>
                <w:rFonts w:ascii="Arial" w:eastAsia="Times New Roman" w:hAnsi="Arial" w:cs="Arial"/>
                <w:sz w:val="23"/>
                <w:szCs w:val="23"/>
                <w:lang w:eastAsia="en-GB"/>
              </w:rPr>
              <w:t>law</w:t>
            </w:r>
            <w:proofErr w:type="gramEnd"/>
            <w:r w:rsidRPr="000E54B4">
              <w:rPr>
                <w:rFonts w:ascii="Arial" w:eastAsia="Times New Roman" w:hAnsi="Arial" w:cs="Arial"/>
                <w:sz w:val="23"/>
                <w:szCs w:val="23"/>
                <w:lang w:eastAsia="en-GB"/>
              </w:rPr>
              <w:t xml:space="preserve"> and good practice where appropriate.  </w:t>
            </w:r>
          </w:p>
          <w:p w14:paraId="42549F03"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36512ED"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1793E9F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complaints training for staff and template response letters. </w:t>
            </w:r>
          </w:p>
        </w:tc>
      </w:tr>
      <w:tr w:rsidR="000E54B4" w:rsidRPr="000E54B4" w14:paraId="51FE5EE7" w14:textId="77777777" w:rsidTr="000E54B4">
        <w:trPr>
          <w:trHeight w:val="87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68AF035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6.8</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1D20B8C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Where residents raise additional complaints during the investigation, these must be incorporated into the stage 1 response if they are related and the stage 1 response has not been issued. Where the stage 1 response has been issued, the new issues are unrelated to the issues already </w:t>
            </w:r>
            <w:proofErr w:type="gramStart"/>
            <w:r w:rsidRPr="000E54B4">
              <w:rPr>
                <w:rFonts w:ascii="Arial" w:eastAsia="Times New Roman" w:hAnsi="Arial" w:cs="Arial"/>
                <w:sz w:val="23"/>
                <w:szCs w:val="23"/>
                <w:lang w:eastAsia="en-GB"/>
              </w:rPr>
              <w:t>being</w:t>
            </w:r>
            <w:proofErr w:type="gramEnd"/>
            <w:r w:rsidRPr="000E54B4">
              <w:rPr>
                <w:rFonts w:ascii="Arial" w:eastAsia="Times New Roman" w:hAnsi="Arial" w:cs="Arial"/>
                <w:sz w:val="23"/>
                <w:szCs w:val="23"/>
                <w:lang w:eastAsia="en-GB"/>
              </w:rPr>
              <w:t>  </w:t>
            </w:r>
          </w:p>
          <w:p w14:paraId="0B5CF09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investigated or it would unreasonably delay the response, the new issues must be logged as a new complaint.   </w:t>
            </w:r>
          </w:p>
          <w:p w14:paraId="0786FCA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097F2D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404C810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r w:rsidR="000E54B4" w:rsidRPr="000E54B4" w14:paraId="73D42A19" w14:textId="77777777" w:rsidTr="000E54B4">
        <w:trPr>
          <w:trHeight w:val="87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268BA5B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6.9</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56609F7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Landlords must confirm the following in writing to the resident at the completion of stage 1 in clear, plain language:  </w:t>
            </w:r>
          </w:p>
          <w:p w14:paraId="53D17C9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a. the complaint </w:t>
            </w:r>
            <w:proofErr w:type="gramStart"/>
            <w:r w:rsidRPr="000E54B4">
              <w:rPr>
                <w:rFonts w:ascii="Arial" w:eastAsia="Times New Roman" w:hAnsi="Arial" w:cs="Arial"/>
                <w:sz w:val="23"/>
                <w:szCs w:val="23"/>
                <w:lang w:eastAsia="en-GB"/>
              </w:rPr>
              <w:t>stage;</w:t>
            </w:r>
            <w:proofErr w:type="gramEnd"/>
            <w:r w:rsidRPr="000E54B4">
              <w:rPr>
                <w:rFonts w:ascii="Arial" w:eastAsia="Times New Roman" w:hAnsi="Arial" w:cs="Arial"/>
                <w:sz w:val="23"/>
                <w:szCs w:val="23"/>
                <w:lang w:eastAsia="en-GB"/>
              </w:rPr>
              <w:t>  </w:t>
            </w:r>
          </w:p>
          <w:p w14:paraId="26A615E2"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b. the complaint </w:t>
            </w:r>
            <w:proofErr w:type="gramStart"/>
            <w:r w:rsidRPr="000E54B4">
              <w:rPr>
                <w:rFonts w:ascii="Arial" w:eastAsia="Times New Roman" w:hAnsi="Arial" w:cs="Arial"/>
                <w:sz w:val="23"/>
                <w:szCs w:val="23"/>
                <w:lang w:eastAsia="en-GB"/>
              </w:rPr>
              <w:t>definition;</w:t>
            </w:r>
            <w:proofErr w:type="gramEnd"/>
            <w:r w:rsidRPr="000E54B4">
              <w:rPr>
                <w:rFonts w:ascii="Arial" w:eastAsia="Times New Roman" w:hAnsi="Arial" w:cs="Arial"/>
                <w:sz w:val="23"/>
                <w:szCs w:val="23"/>
                <w:lang w:eastAsia="en-GB"/>
              </w:rPr>
              <w:t>  </w:t>
            </w:r>
          </w:p>
          <w:p w14:paraId="4CA25532"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c. the decision on the </w:t>
            </w:r>
            <w:proofErr w:type="gramStart"/>
            <w:r w:rsidRPr="000E54B4">
              <w:rPr>
                <w:rFonts w:ascii="Arial" w:eastAsia="Times New Roman" w:hAnsi="Arial" w:cs="Arial"/>
                <w:sz w:val="23"/>
                <w:szCs w:val="23"/>
                <w:lang w:eastAsia="en-GB"/>
              </w:rPr>
              <w:t>complaint;</w:t>
            </w:r>
            <w:proofErr w:type="gramEnd"/>
            <w:r w:rsidRPr="000E54B4">
              <w:rPr>
                <w:rFonts w:ascii="Arial" w:eastAsia="Times New Roman" w:hAnsi="Arial" w:cs="Arial"/>
                <w:sz w:val="23"/>
                <w:szCs w:val="23"/>
                <w:lang w:eastAsia="en-GB"/>
              </w:rPr>
              <w:t>  </w:t>
            </w:r>
          </w:p>
          <w:p w14:paraId="0AAB2DB1"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d. the reasons for any decisions </w:t>
            </w:r>
            <w:proofErr w:type="gramStart"/>
            <w:r w:rsidRPr="000E54B4">
              <w:rPr>
                <w:rFonts w:ascii="Arial" w:eastAsia="Times New Roman" w:hAnsi="Arial" w:cs="Arial"/>
                <w:sz w:val="23"/>
                <w:szCs w:val="23"/>
                <w:lang w:eastAsia="en-GB"/>
              </w:rPr>
              <w:t>made;</w:t>
            </w:r>
            <w:proofErr w:type="gramEnd"/>
            <w:r w:rsidRPr="000E54B4">
              <w:rPr>
                <w:rFonts w:ascii="Arial" w:eastAsia="Times New Roman" w:hAnsi="Arial" w:cs="Arial"/>
                <w:sz w:val="23"/>
                <w:szCs w:val="23"/>
                <w:lang w:eastAsia="en-GB"/>
              </w:rPr>
              <w:t>  </w:t>
            </w:r>
          </w:p>
          <w:p w14:paraId="6404A09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e. the details of any remedy offered to put things </w:t>
            </w:r>
            <w:proofErr w:type="gramStart"/>
            <w:r w:rsidRPr="000E54B4">
              <w:rPr>
                <w:rFonts w:ascii="Arial" w:eastAsia="Times New Roman" w:hAnsi="Arial" w:cs="Arial"/>
                <w:sz w:val="23"/>
                <w:szCs w:val="23"/>
                <w:lang w:eastAsia="en-GB"/>
              </w:rPr>
              <w:t>right;</w:t>
            </w:r>
            <w:proofErr w:type="gramEnd"/>
            <w:r w:rsidRPr="000E54B4">
              <w:rPr>
                <w:rFonts w:ascii="Arial" w:eastAsia="Times New Roman" w:hAnsi="Arial" w:cs="Arial"/>
                <w:sz w:val="23"/>
                <w:szCs w:val="23"/>
                <w:lang w:eastAsia="en-GB"/>
              </w:rPr>
              <w:t>  </w:t>
            </w:r>
          </w:p>
          <w:p w14:paraId="2090962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f. details of any outstanding actions; and  </w:t>
            </w:r>
          </w:p>
          <w:p w14:paraId="65DDD20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g. details of how to escalate the matter to stage 2 if the individual is not satisfied with the response.  </w:t>
            </w:r>
          </w:p>
          <w:p w14:paraId="09CE36CD"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lastRenderedPageBreak/>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719000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lastRenderedPageBreak/>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2524120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complaints training for staff and template response letters. </w:t>
            </w:r>
          </w:p>
        </w:tc>
      </w:tr>
    </w:tbl>
    <w:p w14:paraId="2D5FEA95"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sz w:val="23"/>
          <w:szCs w:val="23"/>
          <w:lang w:eastAsia="en-GB"/>
        </w:rPr>
        <w:t> </w:t>
      </w:r>
    </w:p>
    <w:p w14:paraId="53B72660" w14:textId="77777777" w:rsidR="000E54B4" w:rsidRDefault="000E54B4" w:rsidP="000E54B4">
      <w:pPr>
        <w:spacing w:after="0" w:line="240" w:lineRule="auto"/>
        <w:textAlignment w:val="baseline"/>
        <w:rPr>
          <w:rFonts w:ascii="Arial" w:eastAsia="Times New Roman" w:hAnsi="Arial" w:cs="Arial"/>
          <w:color w:val="000000"/>
          <w:sz w:val="23"/>
          <w:szCs w:val="23"/>
          <w:lang w:eastAsia="en-GB"/>
        </w:rPr>
      </w:pPr>
      <w:r w:rsidRPr="000E54B4">
        <w:rPr>
          <w:rFonts w:ascii="Arial" w:eastAsia="Times New Roman" w:hAnsi="Arial" w:cs="Arial"/>
          <w:color w:val="000000"/>
          <w:sz w:val="23"/>
          <w:szCs w:val="23"/>
          <w:u w:val="single"/>
          <w:lang w:eastAsia="en-GB"/>
        </w:rPr>
        <w:t>Stage 2</w:t>
      </w:r>
      <w:r w:rsidRPr="000E54B4">
        <w:rPr>
          <w:rFonts w:ascii="Arial" w:eastAsia="Times New Roman" w:hAnsi="Arial" w:cs="Arial"/>
          <w:color w:val="000000"/>
          <w:sz w:val="23"/>
          <w:szCs w:val="23"/>
          <w:lang w:eastAsia="en-GB"/>
        </w:rPr>
        <w:t> </w:t>
      </w:r>
    </w:p>
    <w:p w14:paraId="08DE702E"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6510"/>
        <w:gridCol w:w="1275"/>
        <w:gridCol w:w="4245"/>
      </w:tblGrid>
      <w:tr w:rsidR="000E54B4" w:rsidRPr="000E54B4" w14:paraId="312823B2" w14:textId="77777777" w:rsidTr="000E54B4">
        <w:trPr>
          <w:trHeight w:val="54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34481F52"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Code section</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4DE65C9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Code requirement</w:t>
            </w: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97AD17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Comply:</w:t>
            </w:r>
            <w:r w:rsidRPr="000E54B4">
              <w:rPr>
                <w:rFonts w:ascii="Arial" w:eastAsia="Times New Roman" w:hAnsi="Arial" w:cs="Arial"/>
                <w:sz w:val="23"/>
                <w:szCs w:val="23"/>
                <w:lang w:eastAsia="en-GB"/>
              </w:rPr>
              <w:t> </w:t>
            </w:r>
          </w:p>
          <w:p w14:paraId="17C390F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Yes/No</w:t>
            </w:r>
            <w:r w:rsidRPr="000E54B4">
              <w:rPr>
                <w:rFonts w:ascii="Arial" w:eastAsia="Times New Roman" w:hAnsi="Arial" w:cs="Arial"/>
                <w:sz w:val="23"/>
                <w:szCs w:val="23"/>
                <w:lang w:eastAsia="en-GB"/>
              </w:rPr>
              <w:t>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449C0993"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 xml:space="preserve">Evidence, </w:t>
            </w:r>
            <w:proofErr w:type="gramStart"/>
            <w:r w:rsidRPr="000E54B4">
              <w:rPr>
                <w:rFonts w:ascii="Arial" w:eastAsia="Times New Roman" w:hAnsi="Arial" w:cs="Arial"/>
                <w:b/>
                <w:bCs/>
                <w:sz w:val="23"/>
                <w:szCs w:val="23"/>
                <w:lang w:eastAsia="en-GB"/>
              </w:rPr>
              <w:t>commentary</w:t>
            </w:r>
            <w:proofErr w:type="gramEnd"/>
            <w:r w:rsidRPr="000E54B4">
              <w:rPr>
                <w:rFonts w:ascii="Arial" w:eastAsia="Times New Roman" w:hAnsi="Arial" w:cs="Arial"/>
                <w:b/>
                <w:bCs/>
                <w:sz w:val="23"/>
                <w:szCs w:val="23"/>
                <w:lang w:eastAsia="en-GB"/>
              </w:rPr>
              <w:t xml:space="preserve"> and any explanations</w:t>
            </w:r>
            <w:r w:rsidRPr="000E54B4">
              <w:rPr>
                <w:rFonts w:ascii="Arial" w:eastAsia="Times New Roman" w:hAnsi="Arial" w:cs="Arial"/>
                <w:sz w:val="23"/>
                <w:szCs w:val="23"/>
                <w:lang w:eastAsia="en-GB"/>
              </w:rPr>
              <w:t> </w:t>
            </w:r>
          </w:p>
        </w:tc>
      </w:tr>
      <w:tr w:rsidR="000E54B4" w:rsidRPr="000E54B4" w14:paraId="0891EF41" w14:textId="77777777" w:rsidTr="000E54B4">
        <w:trPr>
          <w:trHeight w:val="87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6BEE2E9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6.10</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2B7E494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If all or part of the complaint is not resolved to the resident’s satisfaction at stage 1, it must be progressed to stage 2 of the landlord’s procedure. Stage 2 is the landlord’s final response.  </w:t>
            </w:r>
          </w:p>
          <w:p w14:paraId="26CDC3F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EE4BEA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68726B79"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r w:rsidR="000E54B4" w:rsidRPr="000E54B4" w14:paraId="00F41057" w14:textId="77777777" w:rsidTr="000E54B4">
        <w:trPr>
          <w:trHeight w:val="87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61945279"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6.11</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122CDF33"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Requests for stage 2 must be acknowledged, defined and logged at stage 2 of the complaints </w:t>
            </w:r>
            <w:proofErr w:type="gramStart"/>
            <w:r w:rsidRPr="000E54B4">
              <w:rPr>
                <w:rFonts w:ascii="Arial" w:eastAsia="Times New Roman" w:hAnsi="Arial" w:cs="Arial"/>
                <w:sz w:val="23"/>
                <w:szCs w:val="23"/>
                <w:lang w:eastAsia="en-GB"/>
              </w:rPr>
              <w:t>procedure</w:t>
            </w:r>
            <w:proofErr w:type="gramEnd"/>
            <w:r w:rsidRPr="000E54B4">
              <w:rPr>
                <w:rFonts w:ascii="Arial" w:eastAsia="Times New Roman" w:hAnsi="Arial" w:cs="Arial"/>
                <w:sz w:val="23"/>
                <w:szCs w:val="23"/>
                <w:lang w:eastAsia="en-GB"/>
              </w:rPr>
              <w:t>  </w:t>
            </w:r>
          </w:p>
          <w:p w14:paraId="5E7B68F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F75AEF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20C6AD53"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r w:rsidR="000E54B4" w:rsidRPr="000E54B4" w14:paraId="392203C1" w14:textId="77777777" w:rsidTr="000E54B4">
        <w:trPr>
          <w:trHeight w:val="87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2E237C2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6.12</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225E8D8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Residents must not be required to explain their reasons for requesting a stage 2 consideration. Landlords are expected to make reasonable efforts to understand why a resident remains unhappy as part of its stage 2 response.  </w:t>
            </w:r>
          </w:p>
          <w:p w14:paraId="20686393"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FC0D355"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03784CA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r w:rsidR="000E54B4" w:rsidRPr="000E54B4" w14:paraId="0E1AA7D0" w14:textId="77777777" w:rsidTr="000E54B4">
        <w:trPr>
          <w:trHeight w:val="87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68F6CF7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6.13</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5F81E59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The person considering the complaint at stage 2 must not be the same person that considered the complaint at stage 1.  </w:t>
            </w:r>
          </w:p>
          <w:p w14:paraId="1551B823"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B11C7DD"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742D6F7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r w:rsidR="000E54B4" w:rsidRPr="000E54B4" w14:paraId="61187491" w14:textId="77777777" w:rsidTr="000E54B4">
        <w:trPr>
          <w:trHeight w:val="87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2FA4A03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6.14</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59A34D0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Landlords must issue a final response to the stage 2 </w:t>
            </w:r>
            <w:r w:rsidRPr="009D7189">
              <w:rPr>
                <w:rFonts w:ascii="Arial" w:eastAsia="Times New Roman" w:hAnsi="Arial" w:cs="Arial"/>
                <w:b/>
                <w:bCs/>
                <w:sz w:val="23"/>
                <w:szCs w:val="23"/>
                <w:lang w:eastAsia="en-GB"/>
              </w:rPr>
              <w:t xml:space="preserve">within 20 working days </w:t>
            </w:r>
            <w:r w:rsidRPr="000E54B4">
              <w:rPr>
                <w:rFonts w:ascii="Arial" w:eastAsia="Times New Roman" w:hAnsi="Arial" w:cs="Arial"/>
                <w:sz w:val="23"/>
                <w:szCs w:val="23"/>
                <w:lang w:eastAsia="en-GB"/>
              </w:rPr>
              <w:t>of the complaint being acknowledged.  </w:t>
            </w:r>
          </w:p>
          <w:p w14:paraId="68CEC05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EB679D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196C0C1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r w:rsidR="000E54B4" w:rsidRPr="000E54B4" w14:paraId="6575E724" w14:textId="77777777" w:rsidTr="000E54B4">
        <w:trPr>
          <w:trHeight w:val="87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023CD0F2"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6.15</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7228877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p>
          <w:p w14:paraId="17E1B8E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lastRenderedPageBreak/>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97E2F4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lastRenderedPageBreak/>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08E8C90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r w:rsidR="000E54B4" w:rsidRPr="000E54B4" w14:paraId="690DFBFE" w14:textId="77777777" w:rsidTr="000E54B4">
        <w:trPr>
          <w:trHeight w:val="87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77312DB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6.16</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34B48773"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When an organisation informs a resident about an extension to these timescales, they must be provided with the contact details of the Ombudsman.  </w:t>
            </w:r>
          </w:p>
          <w:p w14:paraId="0CBD0DE3"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BCA7F6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3286664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r w:rsidR="000E54B4" w:rsidRPr="000E54B4" w14:paraId="23D6BA1C" w14:textId="77777777" w:rsidTr="000E54B4">
        <w:trPr>
          <w:trHeight w:val="87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58892F71"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6.17</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21EDD8A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 complaint response must be provided to the resident when the answer to the complaint is known, not when the  </w:t>
            </w:r>
          </w:p>
          <w:p w14:paraId="3C9DF11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outstanding actions required to address the issue are completed. Outstanding actions must still be tracked and actioned promptly with appropriate updates provided to the resident.  </w:t>
            </w:r>
          </w:p>
          <w:p w14:paraId="1235BD9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2B72E5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387962F9"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training for staff. </w:t>
            </w:r>
          </w:p>
        </w:tc>
      </w:tr>
      <w:tr w:rsidR="000E54B4" w:rsidRPr="000E54B4" w14:paraId="570C2EDD" w14:textId="77777777" w:rsidTr="000E54B4">
        <w:trPr>
          <w:trHeight w:val="87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7FAE7AD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6.18</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63AC876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Landlords must address all points raised in the complaint definition and provide clear reasons for any decisions, referencing the relevant policy, </w:t>
            </w:r>
            <w:proofErr w:type="gramStart"/>
            <w:r w:rsidRPr="000E54B4">
              <w:rPr>
                <w:rFonts w:ascii="Arial" w:eastAsia="Times New Roman" w:hAnsi="Arial" w:cs="Arial"/>
                <w:sz w:val="23"/>
                <w:szCs w:val="23"/>
                <w:lang w:eastAsia="en-GB"/>
              </w:rPr>
              <w:t>law</w:t>
            </w:r>
            <w:proofErr w:type="gramEnd"/>
            <w:r w:rsidRPr="000E54B4">
              <w:rPr>
                <w:rFonts w:ascii="Arial" w:eastAsia="Times New Roman" w:hAnsi="Arial" w:cs="Arial"/>
                <w:sz w:val="23"/>
                <w:szCs w:val="23"/>
                <w:lang w:eastAsia="en-GB"/>
              </w:rPr>
              <w:t xml:space="preserve"> and good practice where appropriate.  </w:t>
            </w:r>
          </w:p>
          <w:p w14:paraId="6CD3D595"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5B59A6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72F25DF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complaints training for staff and template response letters. </w:t>
            </w:r>
          </w:p>
        </w:tc>
      </w:tr>
      <w:tr w:rsidR="000E54B4" w:rsidRPr="000E54B4" w14:paraId="72A90099" w14:textId="77777777" w:rsidTr="000E54B4">
        <w:trPr>
          <w:trHeight w:val="87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096EB59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6.19</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773A465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Landlords must confirm the following in writing to the resident at the completion of stage 2 in clear, plain language:  </w:t>
            </w:r>
          </w:p>
          <w:p w14:paraId="11AA4111"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a. the complaint </w:t>
            </w:r>
            <w:proofErr w:type="gramStart"/>
            <w:r w:rsidRPr="000E54B4">
              <w:rPr>
                <w:rFonts w:ascii="Arial" w:eastAsia="Times New Roman" w:hAnsi="Arial" w:cs="Arial"/>
                <w:sz w:val="23"/>
                <w:szCs w:val="23"/>
                <w:lang w:eastAsia="en-GB"/>
              </w:rPr>
              <w:t>stage;</w:t>
            </w:r>
            <w:proofErr w:type="gramEnd"/>
            <w:r w:rsidRPr="000E54B4">
              <w:rPr>
                <w:rFonts w:ascii="Arial" w:eastAsia="Times New Roman" w:hAnsi="Arial" w:cs="Arial"/>
                <w:sz w:val="23"/>
                <w:szCs w:val="23"/>
                <w:lang w:eastAsia="en-GB"/>
              </w:rPr>
              <w:t>  </w:t>
            </w:r>
          </w:p>
          <w:p w14:paraId="4B8EF69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b. the complaint </w:t>
            </w:r>
            <w:proofErr w:type="gramStart"/>
            <w:r w:rsidRPr="000E54B4">
              <w:rPr>
                <w:rFonts w:ascii="Arial" w:eastAsia="Times New Roman" w:hAnsi="Arial" w:cs="Arial"/>
                <w:sz w:val="23"/>
                <w:szCs w:val="23"/>
                <w:lang w:eastAsia="en-GB"/>
              </w:rPr>
              <w:t>definition;</w:t>
            </w:r>
            <w:proofErr w:type="gramEnd"/>
            <w:r w:rsidRPr="000E54B4">
              <w:rPr>
                <w:rFonts w:ascii="Arial" w:eastAsia="Times New Roman" w:hAnsi="Arial" w:cs="Arial"/>
                <w:sz w:val="23"/>
                <w:szCs w:val="23"/>
                <w:lang w:eastAsia="en-GB"/>
              </w:rPr>
              <w:t>  </w:t>
            </w:r>
          </w:p>
          <w:p w14:paraId="4696579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c. the decision on the </w:t>
            </w:r>
            <w:proofErr w:type="gramStart"/>
            <w:r w:rsidRPr="000E54B4">
              <w:rPr>
                <w:rFonts w:ascii="Arial" w:eastAsia="Times New Roman" w:hAnsi="Arial" w:cs="Arial"/>
                <w:sz w:val="23"/>
                <w:szCs w:val="23"/>
                <w:lang w:eastAsia="en-GB"/>
              </w:rPr>
              <w:t>complaint;</w:t>
            </w:r>
            <w:proofErr w:type="gramEnd"/>
            <w:r w:rsidRPr="000E54B4">
              <w:rPr>
                <w:rFonts w:ascii="Arial" w:eastAsia="Times New Roman" w:hAnsi="Arial" w:cs="Arial"/>
                <w:sz w:val="23"/>
                <w:szCs w:val="23"/>
                <w:lang w:eastAsia="en-GB"/>
              </w:rPr>
              <w:t>  </w:t>
            </w:r>
          </w:p>
          <w:p w14:paraId="10AB352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d. the reasons for any decisions </w:t>
            </w:r>
            <w:proofErr w:type="gramStart"/>
            <w:r w:rsidRPr="000E54B4">
              <w:rPr>
                <w:rFonts w:ascii="Arial" w:eastAsia="Times New Roman" w:hAnsi="Arial" w:cs="Arial"/>
                <w:sz w:val="23"/>
                <w:szCs w:val="23"/>
                <w:lang w:eastAsia="en-GB"/>
              </w:rPr>
              <w:t>made;</w:t>
            </w:r>
            <w:proofErr w:type="gramEnd"/>
            <w:r w:rsidRPr="000E54B4">
              <w:rPr>
                <w:rFonts w:ascii="Arial" w:eastAsia="Times New Roman" w:hAnsi="Arial" w:cs="Arial"/>
                <w:sz w:val="23"/>
                <w:szCs w:val="23"/>
                <w:lang w:eastAsia="en-GB"/>
              </w:rPr>
              <w:t>  </w:t>
            </w:r>
          </w:p>
          <w:p w14:paraId="1323690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e. the details of any remedy offered to put things </w:t>
            </w:r>
            <w:proofErr w:type="gramStart"/>
            <w:r w:rsidRPr="000E54B4">
              <w:rPr>
                <w:rFonts w:ascii="Arial" w:eastAsia="Times New Roman" w:hAnsi="Arial" w:cs="Arial"/>
                <w:sz w:val="23"/>
                <w:szCs w:val="23"/>
                <w:lang w:eastAsia="en-GB"/>
              </w:rPr>
              <w:t>right;</w:t>
            </w:r>
            <w:proofErr w:type="gramEnd"/>
            <w:r w:rsidRPr="000E54B4">
              <w:rPr>
                <w:rFonts w:ascii="Arial" w:eastAsia="Times New Roman" w:hAnsi="Arial" w:cs="Arial"/>
                <w:sz w:val="23"/>
                <w:szCs w:val="23"/>
                <w:lang w:eastAsia="en-GB"/>
              </w:rPr>
              <w:t>  </w:t>
            </w:r>
          </w:p>
          <w:p w14:paraId="5080B9B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f. details of any outstanding actions; and  </w:t>
            </w:r>
          </w:p>
          <w:p w14:paraId="75614D3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g. details of how to escalate the matter to the Ombudsman Service if the individual remains dissatisfied.  </w:t>
            </w:r>
          </w:p>
          <w:p w14:paraId="30DCF9F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286F8793"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59B0E75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complaints training for staff and template response letters. </w:t>
            </w:r>
          </w:p>
        </w:tc>
      </w:tr>
      <w:tr w:rsidR="000E54B4" w:rsidRPr="000E54B4" w14:paraId="4C5FC87D" w14:textId="77777777" w:rsidTr="000E54B4">
        <w:trPr>
          <w:trHeight w:val="87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5888ECA9"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6.20</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17EBEBA2"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Stage 2 is the landlord’s final response and must involve all suitable staff members needed to issue such a response.  </w:t>
            </w:r>
          </w:p>
          <w:p w14:paraId="50BB705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1D1357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11FDB04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bl>
    <w:p w14:paraId="119B4E90"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sz w:val="23"/>
          <w:szCs w:val="23"/>
          <w:lang w:eastAsia="en-GB"/>
        </w:rPr>
        <w:lastRenderedPageBreak/>
        <w:t> </w:t>
      </w:r>
    </w:p>
    <w:p w14:paraId="0E21940D"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sz w:val="23"/>
          <w:szCs w:val="23"/>
          <w:lang w:eastAsia="en-GB"/>
        </w:rPr>
        <w:t> </w:t>
      </w:r>
    </w:p>
    <w:p w14:paraId="393970DE" w14:textId="77777777" w:rsidR="000E54B4" w:rsidRPr="009D7189" w:rsidRDefault="000E54B4" w:rsidP="000E54B4">
      <w:pPr>
        <w:spacing w:after="0" w:line="240" w:lineRule="auto"/>
        <w:textAlignment w:val="baseline"/>
        <w:rPr>
          <w:rFonts w:ascii="Segoe UI" w:eastAsia="Times New Roman" w:hAnsi="Segoe UI" w:cs="Segoe UI"/>
          <w:sz w:val="18"/>
          <w:szCs w:val="18"/>
          <w:lang w:eastAsia="en-GB"/>
        </w:rPr>
      </w:pPr>
      <w:r w:rsidRPr="009D7189">
        <w:rPr>
          <w:rFonts w:ascii="Arial" w:eastAsia="Times New Roman" w:hAnsi="Arial" w:cs="Arial"/>
          <w:b/>
          <w:bCs/>
          <w:sz w:val="23"/>
          <w:szCs w:val="23"/>
          <w:lang w:eastAsia="en-GB"/>
        </w:rPr>
        <w:t xml:space="preserve">Section 7 – Putting things </w:t>
      </w:r>
      <w:proofErr w:type="gramStart"/>
      <w:r w:rsidRPr="009D7189">
        <w:rPr>
          <w:rFonts w:ascii="Arial" w:eastAsia="Times New Roman" w:hAnsi="Arial" w:cs="Arial"/>
          <w:b/>
          <w:bCs/>
          <w:sz w:val="23"/>
          <w:szCs w:val="23"/>
          <w:lang w:eastAsia="en-GB"/>
        </w:rPr>
        <w:t>right</w:t>
      </w:r>
      <w:proofErr w:type="gramEnd"/>
      <w:r w:rsidRPr="009D7189">
        <w:rPr>
          <w:rFonts w:ascii="Arial" w:eastAsia="Times New Roman" w:hAnsi="Arial" w:cs="Arial"/>
          <w:sz w:val="23"/>
          <w:szCs w:val="23"/>
          <w:lang w:eastAsia="en-GB"/>
        </w:rPr>
        <w:t> </w:t>
      </w:r>
    </w:p>
    <w:p w14:paraId="6BABCCB0"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sz w:val="23"/>
          <w:szCs w:val="23"/>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6510"/>
        <w:gridCol w:w="1275"/>
        <w:gridCol w:w="4245"/>
      </w:tblGrid>
      <w:tr w:rsidR="000E54B4" w:rsidRPr="000E54B4" w14:paraId="2DA06D7C" w14:textId="77777777" w:rsidTr="000E54B4">
        <w:trPr>
          <w:trHeight w:val="54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38D8663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Code section</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60D508C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Code requirement</w:t>
            </w: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7BF26E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Comply:</w:t>
            </w:r>
            <w:r w:rsidRPr="000E54B4">
              <w:rPr>
                <w:rFonts w:ascii="Arial" w:eastAsia="Times New Roman" w:hAnsi="Arial" w:cs="Arial"/>
                <w:sz w:val="23"/>
                <w:szCs w:val="23"/>
                <w:lang w:eastAsia="en-GB"/>
              </w:rPr>
              <w:t> </w:t>
            </w:r>
          </w:p>
          <w:p w14:paraId="2B44D0AD"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Yes/No</w:t>
            </w:r>
            <w:r w:rsidRPr="000E54B4">
              <w:rPr>
                <w:rFonts w:ascii="Arial" w:eastAsia="Times New Roman" w:hAnsi="Arial" w:cs="Arial"/>
                <w:sz w:val="23"/>
                <w:szCs w:val="23"/>
                <w:lang w:eastAsia="en-GB"/>
              </w:rPr>
              <w:t>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0A064562"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 xml:space="preserve">Evidence, </w:t>
            </w:r>
            <w:proofErr w:type="gramStart"/>
            <w:r w:rsidRPr="000E54B4">
              <w:rPr>
                <w:rFonts w:ascii="Arial" w:eastAsia="Times New Roman" w:hAnsi="Arial" w:cs="Arial"/>
                <w:b/>
                <w:bCs/>
                <w:sz w:val="23"/>
                <w:szCs w:val="23"/>
                <w:lang w:eastAsia="en-GB"/>
              </w:rPr>
              <w:t>commentary</w:t>
            </w:r>
            <w:proofErr w:type="gramEnd"/>
            <w:r w:rsidRPr="000E54B4">
              <w:rPr>
                <w:rFonts w:ascii="Arial" w:eastAsia="Times New Roman" w:hAnsi="Arial" w:cs="Arial"/>
                <w:b/>
                <w:bCs/>
                <w:sz w:val="23"/>
                <w:szCs w:val="23"/>
                <w:lang w:eastAsia="en-GB"/>
              </w:rPr>
              <w:t xml:space="preserve"> and any explanations</w:t>
            </w:r>
            <w:r w:rsidRPr="000E54B4">
              <w:rPr>
                <w:rFonts w:ascii="Arial" w:eastAsia="Times New Roman" w:hAnsi="Arial" w:cs="Arial"/>
                <w:sz w:val="23"/>
                <w:szCs w:val="23"/>
                <w:lang w:eastAsia="en-GB"/>
              </w:rPr>
              <w:t> </w:t>
            </w:r>
          </w:p>
        </w:tc>
      </w:tr>
      <w:tr w:rsidR="000E54B4" w:rsidRPr="000E54B4" w14:paraId="61FFECEB" w14:textId="77777777" w:rsidTr="000E54B4">
        <w:trPr>
          <w:trHeight w:val="87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7E950051"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7.1</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353A0E33"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Where something has gone wrong a landlord must acknowledge this and set out the actions it has already taken, or intends to take, to put things right. These can include:  </w:t>
            </w:r>
          </w:p>
          <w:p w14:paraId="0F3F8E3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 </w:t>
            </w:r>
            <w:proofErr w:type="gramStart"/>
            <w:r w:rsidRPr="000E54B4">
              <w:rPr>
                <w:rFonts w:ascii="Arial" w:eastAsia="Times New Roman" w:hAnsi="Arial" w:cs="Arial"/>
                <w:sz w:val="23"/>
                <w:szCs w:val="23"/>
                <w:lang w:eastAsia="en-GB"/>
              </w:rPr>
              <w:t>Apologising;</w:t>
            </w:r>
            <w:proofErr w:type="gramEnd"/>
            <w:r w:rsidRPr="000E54B4">
              <w:rPr>
                <w:rFonts w:ascii="Arial" w:eastAsia="Times New Roman" w:hAnsi="Arial" w:cs="Arial"/>
                <w:sz w:val="23"/>
                <w:szCs w:val="23"/>
                <w:lang w:eastAsia="en-GB"/>
              </w:rPr>
              <w:t>  </w:t>
            </w:r>
          </w:p>
          <w:p w14:paraId="143FF66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 Acknowledging where things have gone </w:t>
            </w:r>
            <w:proofErr w:type="gramStart"/>
            <w:r w:rsidRPr="000E54B4">
              <w:rPr>
                <w:rFonts w:ascii="Arial" w:eastAsia="Times New Roman" w:hAnsi="Arial" w:cs="Arial"/>
                <w:sz w:val="23"/>
                <w:szCs w:val="23"/>
                <w:lang w:eastAsia="en-GB"/>
              </w:rPr>
              <w:t>wrong;</w:t>
            </w:r>
            <w:proofErr w:type="gramEnd"/>
            <w:r w:rsidRPr="000E54B4">
              <w:rPr>
                <w:rFonts w:ascii="Arial" w:eastAsia="Times New Roman" w:hAnsi="Arial" w:cs="Arial"/>
                <w:sz w:val="23"/>
                <w:szCs w:val="23"/>
                <w:lang w:eastAsia="en-GB"/>
              </w:rPr>
              <w:t>  </w:t>
            </w:r>
          </w:p>
          <w:p w14:paraId="74DD85A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 Providing an explanation, assistance or </w:t>
            </w:r>
            <w:proofErr w:type="gramStart"/>
            <w:r w:rsidRPr="000E54B4">
              <w:rPr>
                <w:rFonts w:ascii="Arial" w:eastAsia="Times New Roman" w:hAnsi="Arial" w:cs="Arial"/>
                <w:sz w:val="23"/>
                <w:szCs w:val="23"/>
                <w:lang w:eastAsia="en-GB"/>
              </w:rPr>
              <w:t>reasons;</w:t>
            </w:r>
            <w:proofErr w:type="gramEnd"/>
            <w:r w:rsidRPr="000E54B4">
              <w:rPr>
                <w:rFonts w:ascii="Arial" w:eastAsia="Times New Roman" w:hAnsi="Arial" w:cs="Arial"/>
                <w:sz w:val="23"/>
                <w:szCs w:val="23"/>
                <w:lang w:eastAsia="en-GB"/>
              </w:rPr>
              <w:t>  </w:t>
            </w:r>
          </w:p>
          <w:p w14:paraId="715CE0C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 Taking action if there has been </w:t>
            </w:r>
            <w:proofErr w:type="gramStart"/>
            <w:r w:rsidRPr="000E54B4">
              <w:rPr>
                <w:rFonts w:ascii="Arial" w:eastAsia="Times New Roman" w:hAnsi="Arial" w:cs="Arial"/>
                <w:sz w:val="23"/>
                <w:szCs w:val="23"/>
                <w:lang w:eastAsia="en-GB"/>
              </w:rPr>
              <w:t>delay;</w:t>
            </w:r>
            <w:proofErr w:type="gramEnd"/>
            <w:r w:rsidRPr="000E54B4">
              <w:rPr>
                <w:rFonts w:ascii="Arial" w:eastAsia="Times New Roman" w:hAnsi="Arial" w:cs="Arial"/>
                <w:sz w:val="23"/>
                <w:szCs w:val="23"/>
                <w:lang w:eastAsia="en-GB"/>
              </w:rPr>
              <w:t>  </w:t>
            </w:r>
          </w:p>
          <w:p w14:paraId="1329455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 Reconsidering or changing a </w:t>
            </w:r>
            <w:proofErr w:type="gramStart"/>
            <w:r w:rsidRPr="000E54B4">
              <w:rPr>
                <w:rFonts w:ascii="Arial" w:eastAsia="Times New Roman" w:hAnsi="Arial" w:cs="Arial"/>
                <w:sz w:val="23"/>
                <w:szCs w:val="23"/>
                <w:lang w:eastAsia="en-GB"/>
              </w:rPr>
              <w:t>decision;</w:t>
            </w:r>
            <w:proofErr w:type="gramEnd"/>
            <w:r w:rsidRPr="000E54B4">
              <w:rPr>
                <w:rFonts w:ascii="Arial" w:eastAsia="Times New Roman" w:hAnsi="Arial" w:cs="Arial"/>
                <w:sz w:val="23"/>
                <w:szCs w:val="23"/>
                <w:lang w:eastAsia="en-GB"/>
              </w:rPr>
              <w:t>  </w:t>
            </w:r>
          </w:p>
          <w:p w14:paraId="3155A98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 Amending a record or adding a correction or </w:t>
            </w:r>
            <w:proofErr w:type="gramStart"/>
            <w:r w:rsidRPr="000E54B4">
              <w:rPr>
                <w:rFonts w:ascii="Arial" w:eastAsia="Times New Roman" w:hAnsi="Arial" w:cs="Arial"/>
                <w:sz w:val="23"/>
                <w:szCs w:val="23"/>
                <w:lang w:eastAsia="en-GB"/>
              </w:rPr>
              <w:t>addendum;</w:t>
            </w:r>
            <w:proofErr w:type="gramEnd"/>
            <w:r w:rsidRPr="000E54B4">
              <w:rPr>
                <w:rFonts w:ascii="Arial" w:eastAsia="Times New Roman" w:hAnsi="Arial" w:cs="Arial"/>
                <w:sz w:val="23"/>
                <w:szCs w:val="23"/>
                <w:lang w:eastAsia="en-GB"/>
              </w:rPr>
              <w:t>  </w:t>
            </w:r>
          </w:p>
          <w:p w14:paraId="3E550C6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 Providing a financial </w:t>
            </w:r>
            <w:proofErr w:type="gramStart"/>
            <w:r w:rsidRPr="000E54B4">
              <w:rPr>
                <w:rFonts w:ascii="Arial" w:eastAsia="Times New Roman" w:hAnsi="Arial" w:cs="Arial"/>
                <w:sz w:val="23"/>
                <w:szCs w:val="23"/>
                <w:lang w:eastAsia="en-GB"/>
              </w:rPr>
              <w:t>remedy;</w:t>
            </w:r>
            <w:proofErr w:type="gramEnd"/>
            <w:r w:rsidRPr="000E54B4">
              <w:rPr>
                <w:rFonts w:ascii="Arial" w:eastAsia="Times New Roman" w:hAnsi="Arial" w:cs="Arial"/>
                <w:sz w:val="23"/>
                <w:szCs w:val="23"/>
                <w:lang w:eastAsia="en-GB"/>
              </w:rPr>
              <w:t>  </w:t>
            </w:r>
          </w:p>
          <w:p w14:paraId="5FCA01B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 Changing policies, </w:t>
            </w:r>
            <w:proofErr w:type="gramStart"/>
            <w:r w:rsidRPr="000E54B4">
              <w:rPr>
                <w:rFonts w:ascii="Arial" w:eastAsia="Times New Roman" w:hAnsi="Arial" w:cs="Arial"/>
                <w:sz w:val="23"/>
                <w:szCs w:val="23"/>
                <w:lang w:eastAsia="en-GB"/>
              </w:rPr>
              <w:t>procedures</w:t>
            </w:r>
            <w:proofErr w:type="gramEnd"/>
            <w:r w:rsidRPr="000E54B4">
              <w:rPr>
                <w:rFonts w:ascii="Arial" w:eastAsia="Times New Roman" w:hAnsi="Arial" w:cs="Arial"/>
                <w:sz w:val="23"/>
                <w:szCs w:val="23"/>
                <w:lang w:eastAsia="en-GB"/>
              </w:rPr>
              <w:t xml:space="preserve"> or practices.  </w:t>
            </w:r>
          </w:p>
          <w:p w14:paraId="63B0C70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FD174C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7179A01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and training for staff. </w:t>
            </w:r>
          </w:p>
        </w:tc>
      </w:tr>
      <w:tr w:rsidR="000E54B4" w:rsidRPr="000E54B4" w14:paraId="194F0565" w14:textId="77777777" w:rsidTr="000E54B4">
        <w:trPr>
          <w:trHeight w:val="87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3230EDB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7.2</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1A1CEA2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Any remedy offered must reflect the impact on the resident </w:t>
            </w:r>
            <w:proofErr w:type="gramStart"/>
            <w:r w:rsidRPr="000E54B4">
              <w:rPr>
                <w:rFonts w:ascii="Arial" w:eastAsia="Times New Roman" w:hAnsi="Arial" w:cs="Arial"/>
                <w:sz w:val="23"/>
                <w:szCs w:val="23"/>
                <w:lang w:eastAsia="en-GB"/>
              </w:rPr>
              <w:t>as a result of</w:t>
            </w:r>
            <w:proofErr w:type="gramEnd"/>
            <w:r w:rsidRPr="000E54B4">
              <w:rPr>
                <w:rFonts w:ascii="Arial" w:eastAsia="Times New Roman" w:hAnsi="Arial" w:cs="Arial"/>
                <w:sz w:val="23"/>
                <w:szCs w:val="23"/>
                <w:lang w:eastAsia="en-GB"/>
              </w:rPr>
              <w:t xml:space="preserve"> any fault identified.  </w:t>
            </w:r>
          </w:p>
          <w:p w14:paraId="62500ED1"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45565A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4B29AFED"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and training for staff. </w:t>
            </w:r>
          </w:p>
        </w:tc>
      </w:tr>
      <w:tr w:rsidR="000E54B4" w:rsidRPr="000E54B4" w14:paraId="761C79D9" w14:textId="77777777" w:rsidTr="000E54B4">
        <w:trPr>
          <w:trHeight w:val="87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078EB58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7.3</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08D7D57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The remedy offer must clearly set out what will happen and by when, in agreement with the resident where appropriate. Any remedy proposed must be followed through to completion.  </w:t>
            </w:r>
          </w:p>
          <w:p w14:paraId="5B24F7A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43D3E5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2C8E9CA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and training for staff. </w:t>
            </w:r>
          </w:p>
        </w:tc>
      </w:tr>
      <w:tr w:rsidR="000E54B4" w:rsidRPr="000E54B4" w14:paraId="4DC251D9" w14:textId="77777777" w:rsidTr="000E54B4">
        <w:trPr>
          <w:trHeight w:val="87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3D7B691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7.4</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427BDA3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Landlords must take account of the guidance issued by the Ombudsman when deciding on appropriate remedies.  </w:t>
            </w:r>
          </w:p>
          <w:p w14:paraId="2470678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74041D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472ABDD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and training for staff. </w:t>
            </w:r>
          </w:p>
        </w:tc>
      </w:tr>
    </w:tbl>
    <w:p w14:paraId="32CAE320"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sz w:val="23"/>
          <w:szCs w:val="23"/>
          <w:lang w:eastAsia="en-GB"/>
        </w:rPr>
        <w:t> </w:t>
      </w:r>
    </w:p>
    <w:p w14:paraId="2C780EAE" w14:textId="77777777" w:rsidR="000E54B4" w:rsidRPr="009D7189" w:rsidRDefault="000E54B4" w:rsidP="000E54B4">
      <w:pPr>
        <w:spacing w:after="0" w:line="240" w:lineRule="auto"/>
        <w:textAlignment w:val="baseline"/>
        <w:rPr>
          <w:rFonts w:ascii="Segoe UI" w:eastAsia="Times New Roman" w:hAnsi="Segoe UI" w:cs="Segoe UI"/>
          <w:sz w:val="18"/>
          <w:szCs w:val="18"/>
          <w:lang w:eastAsia="en-GB"/>
        </w:rPr>
      </w:pPr>
      <w:r w:rsidRPr="009D7189">
        <w:rPr>
          <w:rFonts w:ascii="Arial" w:eastAsia="Times New Roman" w:hAnsi="Arial" w:cs="Arial"/>
          <w:b/>
          <w:bCs/>
          <w:sz w:val="23"/>
          <w:szCs w:val="23"/>
          <w:lang w:eastAsia="en-GB"/>
        </w:rPr>
        <w:t xml:space="preserve">Section 8 – Putting things </w:t>
      </w:r>
      <w:proofErr w:type="gramStart"/>
      <w:r w:rsidRPr="009D7189">
        <w:rPr>
          <w:rFonts w:ascii="Arial" w:eastAsia="Times New Roman" w:hAnsi="Arial" w:cs="Arial"/>
          <w:b/>
          <w:bCs/>
          <w:sz w:val="23"/>
          <w:szCs w:val="23"/>
          <w:lang w:eastAsia="en-GB"/>
        </w:rPr>
        <w:t>right</w:t>
      </w:r>
      <w:proofErr w:type="gramEnd"/>
      <w:r w:rsidRPr="009D7189">
        <w:rPr>
          <w:rFonts w:ascii="Arial" w:eastAsia="Times New Roman" w:hAnsi="Arial" w:cs="Arial"/>
          <w:sz w:val="23"/>
          <w:szCs w:val="23"/>
          <w:lang w:eastAsia="en-GB"/>
        </w:rPr>
        <w:t> </w:t>
      </w:r>
    </w:p>
    <w:p w14:paraId="14D7EAB4"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color w:val="000000"/>
          <w:sz w:val="23"/>
          <w:szCs w:val="23"/>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6510"/>
        <w:gridCol w:w="1275"/>
        <w:gridCol w:w="4245"/>
      </w:tblGrid>
      <w:tr w:rsidR="000E54B4" w:rsidRPr="000E54B4" w14:paraId="67D4B20E" w14:textId="77777777" w:rsidTr="000E54B4">
        <w:trPr>
          <w:trHeight w:val="585"/>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3A53A56D"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lastRenderedPageBreak/>
              <w:t>Code section</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35FE1C9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Code requirement</w:t>
            </w: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09CA0F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Comply:</w:t>
            </w:r>
            <w:r w:rsidRPr="000E54B4">
              <w:rPr>
                <w:rFonts w:ascii="Arial" w:eastAsia="Times New Roman" w:hAnsi="Arial" w:cs="Arial"/>
                <w:sz w:val="23"/>
                <w:szCs w:val="23"/>
                <w:lang w:eastAsia="en-GB"/>
              </w:rPr>
              <w:t> </w:t>
            </w:r>
          </w:p>
          <w:p w14:paraId="43D79C63"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Yes/No</w:t>
            </w:r>
            <w:r w:rsidRPr="000E54B4">
              <w:rPr>
                <w:rFonts w:ascii="Arial" w:eastAsia="Times New Roman" w:hAnsi="Arial" w:cs="Arial"/>
                <w:sz w:val="23"/>
                <w:szCs w:val="23"/>
                <w:lang w:eastAsia="en-GB"/>
              </w:rPr>
              <w:t>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41976399"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 xml:space="preserve">Evidence, </w:t>
            </w:r>
            <w:proofErr w:type="gramStart"/>
            <w:r w:rsidRPr="000E54B4">
              <w:rPr>
                <w:rFonts w:ascii="Arial" w:eastAsia="Times New Roman" w:hAnsi="Arial" w:cs="Arial"/>
                <w:b/>
                <w:bCs/>
                <w:sz w:val="23"/>
                <w:szCs w:val="23"/>
                <w:lang w:eastAsia="en-GB"/>
              </w:rPr>
              <w:t>commentary</w:t>
            </w:r>
            <w:proofErr w:type="gramEnd"/>
            <w:r w:rsidRPr="000E54B4">
              <w:rPr>
                <w:rFonts w:ascii="Arial" w:eastAsia="Times New Roman" w:hAnsi="Arial" w:cs="Arial"/>
                <w:b/>
                <w:bCs/>
                <w:sz w:val="23"/>
                <w:szCs w:val="23"/>
                <w:lang w:eastAsia="en-GB"/>
              </w:rPr>
              <w:t xml:space="preserve"> and any explanations</w:t>
            </w:r>
            <w:r w:rsidRPr="000E54B4">
              <w:rPr>
                <w:rFonts w:ascii="Arial" w:eastAsia="Times New Roman" w:hAnsi="Arial" w:cs="Arial"/>
                <w:sz w:val="23"/>
                <w:szCs w:val="23"/>
                <w:lang w:eastAsia="en-GB"/>
              </w:rPr>
              <w:t> </w:t>
            </w:r>
          </w:p>
        </w:tc>
      </w:tr>
      <w:tr w:rsidR="000E54B4" w:rsidRPr="000E54B4" w14:paraId="7424E580" w14:textId="77777777" w:rsidTr="000E54B4">
        <w:trPr>
          <w:trHeight w:val="585"/>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65BFBC3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8.1</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07A58BB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Landlords must produce an annual complaints performance and service improvement report for scrutiny and challenge, which must include:  </w:t>
            </w:r>
          </w:p>
          <w:p w14:paraId="74EDA24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 the annual self-assessment against this Code to ensure their complaint handling policy remains in line with its requirements.  </w:t>
            </w:r>
          </w:p>
          <w:p w14:paraId="5B7668F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b. a qualitative and quantitative analysis of the landlord’s complaint handling performance. This must also include a summary of the types of complaints the landlord has refused to </w:t>
            </w:r>
            <w:proofErr w:type="gramStart"/>
            <w:r w:rsidRPr="000E54B4">
              <w:rPr>
                <w:rFonts w:ascii="Arial" w:eastAsia="Times New Roman" w:hAnsi="Arial" w:cs="Arial"/>
                <w:sz w:val="23"/>
                <w:szCs w:val="23"/>
                <w:lang w:eastAsia="en-GB"/>
              </w:rPr>
              <w:t>accept;</w:t>
            </w:r>
            <w:proofErr w:type="gramEnd"/>
            <w:r w:rsidRPr="000E54B4">
              <w:rPr>
                <w:rFonts w:ascii="Arial" w:eastAsia="Times New Roman" w:hAnsi="Arial" w:cs="Arial"/>
                <w:sz w:val="23"/>
                <w:szCs w:val="23"/>
                <w:lang w:eastAsia="en-GB"/>
              </w:rPr>
              <w:t>  </w:t>
            </w:r>
          </w:p>
          <w:p w14:paraId="68A66F93"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c. any findings of non-compliance with this Code by the </w:t>
            </w:r>
            <w:proofErr w:type="gramStart"/>
            <w:r w:rsidRPr="000E54B4">
              <w:rPr>
                <w:rFonts w:ascii="Arial" w:eastAsia="Times New Roman" w:hAnsi="Arial" w:cs="Arial"/>
                <w:sz w:val="23"/>
                <w:szCs w:val="23"/>
                <w:lang w:eastAsia="en-GB"/>
              </w:rPr>
              <w:t>Ombudsman;</w:t>
            </w:r>
            <w:proofErr w:type="gramEnd"/>
            <w:r w:rsidRPr="000E54B4">
              <w:rPr>
                <w:rFonts w:ascii="Arial" w:eastAsia="Times New Roman" w:hAnsi="Arial" w:cs="Arial"/>
                <w:sz w:val="23"/>
                <w:szCs w:val="23"/>
                <w:lang w:eastAsia="en-GB"/>
              </w:rPr>
              <w:t>  </w:t>
            </w:r>
          </w:p>
          <w:p w14:paraId="5413470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d. the service improvements made as a result of the learning from </w:t>
            </w:r>
            <w:proofErr w:type="gramStart"/>
            <w:r w:rsidRPr="000E54B4">
              <w:rPr>
                <w:rFonts w:ascii="Arial" w:eastAsia="Times New Roman" w:hAnsi="Arial" w:cs="Arial"/>
                <w:sz w:val="23"/>
                <w:szCs w:val="23"/>
                <w:lang w:eastAsia="en-GB"/>
              </w:rPr>
              <w:t>complaints;</w:t>
            </w:r>
            <w:proofErr w:type="gramEnd"/>
            <w:r w:rsidRPr="000E54B4">
              <w:rPr>
                <w:rFonts w:ascii="Arial" w:eastAsia="Times New Roman" w:hAnsi="Arial" w:cs="Arial"/>
                <w:sz w:val="23"/>
                <w:szCs w:val="23"/>
                <w:lang w:eastAsia="en-GB"/>
              </w:rPr>
              <w:t>  </w:t>
            </w:r>
          </w:p>
          <w:p w14:paraId="02997FBD"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e. any annual report about the landlord’s performance from the Ombudsman; and  </w:t>
            </w:r>
          </w:p>
          <w:p w14:paraId="55C62A1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f. any other relevant reports or publications produced by the Ombudsman in relation to the work of the landlord.  </w:t>
            </w:r>
          </w:p>
          <w:p w14:paraId="2E4A53B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47A27E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0D5AEC3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r w:rsidR="000E54B4" w:rsidRPr="000E54B4" w14:paraId="58032AF1" w14:textId="77777777" w:rsidTr="000E54B4">
        <w:trPr>
          <w:trHeight w:val="585"/>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46855271"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8.2</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03B8851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  </w:t>
            </w:r>
          </w:p>
          <w:p w14:paraId="58D71E4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FB21A02"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7E9C94B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r w:rsidR="000E54B4" w:rsidRPr="000E54B4" w14:paraId="65A44020" w14:textId="77777777" w:rsidTr="000E54B4">
        <w:trPr>
          <w:trHeight w:val="285"/>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0C934B60"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8.3</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09BF63F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Landlords must also carry out a self-assessment following a significant restructure, merger and/or change in procedures.  </w:t>
            </w:r>
          </w:p>
          <w:p w14:paraId="0E6AB627" w14:textId="77777777" w:rsidR="000E54B4" w:rsidRPr="000E54B4" w:rsidRDefault="000E54B4" w:rsidP="000E54B4">
            <w:pPr>
              <w:spacing w:after="0" w:line="240" w:lineRule="auto"/>
              <w:ind w:left="360"/>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2EDAAB3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15E74DE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r w:rsidR="000E54B4" w:rsidRPr="000E54B4" w14:paraId="59B446B0" w14:textId="77777777" w:rsidTr="000E54B4">
        <w:trPr>
          <w:trHeight w:val="285"/>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693D081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8.4</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656BDC2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Landlords may be asked to review and update the self-assessment following an Ombudsman investigation.  </w:t>
            </w:r>
          </w:p>
          <w:p w14:paraId="75E9ABC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20706C9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1403327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We will comply with the Code. </w:t>
            </w:r>
          </w:p>
        </w:tc>
      </w:tr>
      <w:tr w:rsidR="000E54B4" w:rsidRPr="000E54B4" w14:paraId="10B1FD0D" w14:textId="77777777" w:rsidTr="000E54B4">
        <w:trPr>
          <w:trHeight w:val="285"/>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7408BC01"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lastRenderedPageBreak/>
              <w:t>8.5</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0E216C0D"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If a landlord is unable to comply with the Code due to exceptional circumstances, such as a cyber incident, they must inform the Ombudsman, provide information to residents who may be affected, and publish this on their website Landlords must provide a timescale for returning to compliance with the Code.  </w:t>
            </w:r>
          </w:p>
          <w:p w14:paraId="333AE19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4ED913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58E97EC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We will comply with the Code. </w:t>
            </w:r>
          </w:p>
        </w:tc>
      </w:tr>
    </w:tbl>
    <w:p w14:paraId="1745A442"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sz w:val="23"/>
          <w:szCs w:val="23"/>
          <w:lang w:eastAsia="en-GB"/>
        </w:rPr>
        <w:t> </w:t>
      </w:r>
    </w:p>
    <w:p w14:paraId="65BB24DB" w14:textId="635C4FD3" w:rsidR="000E54B4" w:rsidRPr="009D7189" w:rsidRDefault="000E54B4" w:rsidP="000E54B4">
      <w:pPr>
        <w:spacing w:after="0" w:line="240" w:lineRule="auto"/>
        <w:textAlignment w:val="baseline"/>
        <w:rPr>
          <w:rFonts w:ascii="Arial" w:eastAsia="Times New Roman" w:hAnsi="Arial" w:cs="Arial"/>
          <w:sz w:val="23"/>
          <w:szCs w:val="23"/>
          <w:lang w:eastAsia="en-GB"/>
        </w:rPr>
      </w:pPr>
      <w:r w:rsidRPr="009D7189">
        <w:rPr>
          <w:rFonts w:ascii="Arial" w:eastAsia="Times New Roman" w:hAnsi="Arial" w:cs="Arial"/>
          <w:b/>
          <w:bCs/>
          <w:sz w:val="23"/>
          <w:szCs w:val="23"/>
          <w:lang w:eastAsia="en-GB"/>
        </w:rPr>
        <w:t xml:space="preserve">Section 9: Scrutiny </w:t>
      </w:r>
      <w:r w:rsidR="009D7189">
        <w:rPr>
          <w:rFonts w:ascii="Arial" w:eastAsia="Times New Roman" w:hAnsi="Arial" w:cs="Arial"/>
          <w:b/>
          <w:bCs/>
          <w:sz w:val="23"/>
          <w:szCs w:val="23"/>
          <w:lang w:eastAsia="en-GB"/>
        </w:rPr>
        <w:t>and</w:t>
      </w:r>
      <w:r w:rsidRPr="009D7189">
        <w:rPr>
          <w:rFonts w:ascii="Arial" w:eastAsia="Times New Roman" w:hAnsi="Arial" w:cs="Arial"/>
          <w:b/>
          <w:bCs/>
          <w:sz w:val="23"/>
          <w:szCs w:val="23"/>
          <w:lang w:eastAsia="en-GB"/>
        </w:rPr>
        <w:t xml:space="preserve"> oversight: continuous learning and improvement</w:t>
      </w:r>
      <w:r w:rsidRPr="009D7189">
        <w:rPr>
          <w:rFonts w:ascii="Arial" w:eastAsia="Times New Roman" w:hAnsi="Arial" w:cs="Arial"/>
          <w:sz w:val="23"/>
          <w:szCs w:val="23"/>
          <w:lang w:eastAsia="en-GB"/>
        </w:rPr>
        <w:t> </w:t>
      </w:r>
    </w:p>
    <w:p w14:paraId="18EFECEC"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6510"/>
        <w:gridCol w:w="1275"/>
        <w:gridCol w:w="4245"/>
      </w:tblGrid>
      <w:tr w:rsidR="000E54B4" w:rsidRPr="000E54B4" w14:paraId="628A78FB" w14:textId="77777777" w:rsidTr="000E54B4">
        <w:trPr>
          <w:trHeight w:val="585"/>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5781DE31"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Code section</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2C35E893"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Code requirement</w:t>
            </w: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2B28230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Comply:</w:t>
            </w:r>
            <w:r w:rsidRPr="000E54B4">
              <w:rPr>
                <w:rFonts w:ascii="Arial" w:eastAsia="Times New Roman" w:hAnsi="Arial" w:cs="Arial"/>
                <w:sz w:val="23"/>
                <w:szCs w:val="23"/>
                <w:lang w:eastAsia="en-GB"/>
              </w:rPr>
              <w:t> </w:t>
            </w:r>
          </w:p>
          <w:p w14:paraId="3DD46BE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Yes/No</w:t>
            </w:r>
            <w:r w:rsidRPr="000E54B4">
              <w:rPr>
                <w:rFonts w:ascii="Arial" w:eastAsia="Times New Roman" w:hAnsi="Arial" w:cs="Arial"/>
                <w:sz w:val="23"/>
                <w:szCs w:val="23"/>
                <w:lang w:eastAsia="en-GB"/>
              </w:rPr>
              <w:t>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193D5FA2"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 xml:space="preserve">Evidence, </w:t>
            </w:r>
            <w:proofErr w:type="gramStart"/>
            <w:r w:rsidRPr="000E54B4">
              <w:rPr>
                <w:rFonts w:ascii="Arial" w:eastAsia="Times New Roman" w:hAnsi="Arial" w:cs="Arial"/>
                <w:b/>
                <w:bCs/>
                <w:sz w:val="23"/>
                <w:szCs w:val="23"/>
                <w:lang w:eastAsia="en-GB"/>
              </w:rPr>
              <w:t>commentary</w:t>
            </w:r>
            <w:proofErr w:type="gramEnd"/>
            <w:r w:rsidRPr="000E54B4">
              <w:rPr>
                <w:rFonts w:ascii="Arial" w:eastAsia="Times New Roman" w:hAnsi="Arial" w:cs="Arial"/>
                <w:b/>
                <w:bCs/>
                <w:sz w:val="23"/>
                <w:szCs w:val="23"/>
                <w:lang w:eastAsia="en-GB"/>
              </w:rPr>
              <w:t xml:space="preserve"> and any explanations</w:t>
            </w:r>
            <w:r w:rsidRPr="000E54B4">
              <w:rPr>
                <w:rFonts w:ascii="Arial" w:eastAsia="Times New Roman" w:hAnsi="Arial" w:cs="Arial"/>
                <w:sz w:val="23"/>
                <w:szCs w:val="23"/>
                <w:lang w:eastAsia="en-GB"/>
              </w:rPr>
              <w:t> </w:t>
            </w:r>
          </w:p>
        </w:tc>
      </w:tr>
      <w:tr w:rsidR="000E54B4" w:rsidRPr="000E54B4" w14:paraId="7E700C81" w14:textId="77777777" w:rsidTr="000E54B4">
        <w:trPr>
          <w:trHeight w:val="585"/>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755018A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9.1</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1CCFFA2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Landlords must look beyond the circumstances of the individual complaint and consider whether service improvements can be made </w:t>
            </w:r>
            <w:proofErr w:type="gramStart"/>
            <w:r w:rsidRPr="000E54B4">
              <w:rPr>
                <w:rFonts w:ascii="Arial" w:eastAsia="Times New Roman" w:hAnsi="Arial" w:cs="Arial"/>
                <w:sz w:val="23"/>
                <w:szCs w:val="23"/>
                <w:lang w:eastAsia="en-GB"/>
              </w:rPr>
              <w:t>as a result of</w:t>
            </w:r>
            <w:proofErr w:type="gramEnd"/>
            <w:r w:rsidRPr="000E54B4">
              <w:rPr>
                <w:rFonts w:ascii="Arial" w:eastAsia="Times New Roman" w:hAnsi="Arial" w:cs="Arial"/>
                <w:sz w:val="23"/>
                <w:szCs w:val="23"/>
                <w:lang w:eastAsia="en-GB"/>
              </w:rPr>
              <w:t xml:space="preserve"> any learning from the complaint.  </w:t>
            </w:r>
          </w:p>
          <w:p w14:paraId="71BD228D"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FE380B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55CEED3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and training for staff. </w:t>
            </w:r>
          </w:p>
        </w:tc>
      </w:tr>
      <w:tr w:rsidR="000E54B4" w:rsidRPr="000E54B4" w14:paraId="485DE05C" w14:textId="77777777" w:rsidTr="000E54B4">
        <w:trPr>
          <w:trHeight w:val="585"/>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2B9CBEC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9.2</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374FB355"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 positive complaint handling culture is integral to the effectiveness with which landlords resolve disputes. Landlords must use complaints as a source of intelligence to identify issues and introduce positive changes in service delivery.  </w:t>
            </w:r>
          </w:p>
          <w:p w14:paraId="079F91F5"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FAF21D3"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4CB14982"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and training for staff. </w:t>
            </w:r>
          </w:p>
        </w:tc>
      </w:tr>
      <w:tr w:rsidR="000E54B4" w:rsidRPr="000E54B4" w14:paraId="127F46E3" w14:textId="77777777" w:rsidTr="000E54B4">
        <w:trPr>
          <w:trHeight w:val="285"/>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547504F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9.3</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284D100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Accountability and transparency are also integral to a positive complaint handling culture. Landlords must report back on wider learning and improvements from complaints to stakeholders, such as residents’ panels, </w:t>
            </w:r>
            <w:proofErr w:type="gramStart"/>
            <w:r w:rsidRPr="000E54B4">
              <w:rPr>
                <w:rFonts w:ascii="Arial" w:eastAsia="Times New Roman" w:hAnsi="Arial" w:cs="Arial"/>
                <w:sz w:val="23"/>
                <w:szCs w:val="23"/>
                <w:lang w:eastAsia="en-GB"/>
              </w:rPr>
              <w:t>staff</w:t>
            </w:r>
            <w:proofErr w:type="gramEnd"/>
            <w:r w:rsidRPr="000E54B4">
              <w:rPr>
                <w:rFonts w:ascii="Arial" w:eastAsia="Times New Roman" w:hAnsi="Arial" w:cs="Arial"/>
                <w:sz w:val="23"/>
                <w:szCs w:val="23"/>
                <w:lang w:eastAsia="en-GB"/>
              </w:rPr>
              <w:t xml:space="preserve"> and relevant committees.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2F6D16F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0716D893"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r w:rsidR="000E54B4" w:rsidRPr="000E54B4" w14:paraId="3E78F71D" w14:textId="77777777" w:rsidTr="000E54B4">
        <w:trPr>
          <w:trHeight w:val="285"/>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37CF30E2"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9.4</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22930D5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Landlords must appoint a suitably senior lead person as accountable for their complaint handling. This person must assess any themes or trends to identify potential systemic issues, serious risks, or policies and procedures that require revision.  </w:t>
            </w:r>
          </w:p>
          <w:p w14:paraId="7E73A821"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605FEE9"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1F11137A"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lang w:eastAsia="en-GB"/>
              </w:rPr>
              <w:t>The Director of Economy will be accountable for complaints falling under this policy. </w:t>
            </w:r>
          </w:p>
          <w:p w14:paraId="6D24F932"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r>
      <w:tr w:rsidR="000E54B4" w:rsidRPr="000E54B4" w14:paraId="35A8F70E" w14:textId="77777777" w:rsidTr="000E54B4">
        <w:trPr>
          <w:trHeight w:val="285"/>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41ACE86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lastRenderedPageBreak/>
              <w:t>9.5</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215D961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In addition to this a member of the governing body (or equivalent) must be appointed to have lead responsibility for complaints to support a positive complaint handling culture. This person is referred to as the Member Responsible for Complaints (‘the MRC’).  </w:t>
            </w:r>
          </w:p>
          <w:p w14:paraId="1E53807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4743119"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788C33B7"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This is the </w:t>
            </w:r>
            <w:r w:rsidRPr="000E54B4">
              <w:rPr>
                <w:rFonts w:ascii="Arial" w:eastAsia="Times New Roman" w:hAnsi="Arial" w:cs="Arial"/>
                <w:shd w:val="clear" w:color="auto" w:fill="FFFFFF"/>
                <w:lang w:eastAsia="en-GB"/>
              </w:rPr>
              <w:t>Cabinet Member for Thriving Communities and Culture.</w:t>
            </w:r>
            <w:r w:rsidRPr="000E54B4">
              <w:rPr>
                <w:rFonts w:ascii="Arial" w:eastAsia="Times New Roman" w:hAnsi="Arial" w:cs="Arial"/>
                <w:lang w:eastAsia="en-GB"/>
              </w:rPr>
              <w:t> </w:t>
            </w:r>
          </w:p>
        </w:tc>
      </w:tr>
      <w:tr w:rsidR="000E54B4" w:rsidRPr="000E54B4" w14:paraId="5FE1E24A" w14:textId="77777777" w:rsidTr="000E54B4">
        <w:trPr>
          <w:trHeight w:val="285"/>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2E1AAC6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9.6</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5055B15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  </w:t>
            </w:r>
          </w:p>
          <w:p w14:paraId="0281CF2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8F4852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67A5D4C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We will comply with the code – relevant information will be shared with the MRC on a quarterly basis. </w:t>
            </w:r>
          </w:p>
        </w:tc>
      </w:tr>
      <w:tr w:rsidR="000E54B4" w:rsidRPr="000E54B4" w14:paraId="75A4E3F5" w14:textId="77777777" w:rsidTr="000E54B4">
        <w:trPr>
          <w:trHeight w:val="285"/>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77B3099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9.7</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2A840ED2"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As a minimum, the </w:t>
            </w:r>
            <w:proofErr w:type="gramStart"/>
            <w:r w:rsidRPr="000E54B4">
              <w:rPr>
                <w:rFonts w:ascii="Arial" w:eastAsia="Times New Roman" w:hAnsi="Arial" w:cs="Arial"/>
                <w:sz w:val="23"/>
                <w:szCs w:val="23"/>
                <w:lang w:eastAsia="en-GB"/>
              </w:rPr>
              <w:t>MRC</w:t>
            </w:r>
            <w:proofErr w:type="gramEnd"/>
            <w:r w:rsidRPr="000E54B4">
              <w:rPr>
                <w:rFonts w:ascii="Arial" w:eastAsia="Times New Roman" w:hAnsi="Arial" w:cs="Arial"/>
                <w:sz w:val="23"/>
                <w:szCs w:val="23"/>
                <w:lang w:eastAsia="en-GB"/>
              </w:rPr>
              <w:t xml:space="preserve"> and the governing body (or equivalent) must receive:  </w:t>
            </w:r>
          </w:p>
          <w:p w14:paraId="273958D8"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a. regular updates on the volume, categories and outcomes of complaints, alongside complaint handling </w:t>
            </w:r>
            <w:proofErr w:type="gramStart"/>
            <w:r w:rsidRPr="000E54B4">
              <w:rPr>
                <w:rFonts w:ascii="Arial" w:eastAsia="Times New Roman" w:hAnsi="Arial" w:cs="Arial"/>
                <w:sz w:val="23"/>
                <w:szCs w:val="23"/>
                <w:lang w:eastAsia="en-GB"/>
              </w:rPr>
              <w:t>performance;</w:t>
            </w:r>
            <w:proofErr w:type="gramEnd"/>
            <w:r w:rsidRPr="000E54B4">
              <w:rPr>
                <w:rFonts w:ascii="Arial" w:eastAsia="Times New Roman" w:hAnsi="Arial" w:cs="Arial"/>
                <w:sz w:val="23"/>
                <w:szCs w:val="23"/>
                <w:lang w:eastAsia="en-GB"/>
              </w:rPr>
              <w:t>  </w:t>
            </w:r>
          </w:p>
          <w:p w14:paraId="5E12260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b. regular reviews of issues and trends arising from complaint </w:t>
            </w:r>
            <w:proofErr w:type="gramStart"/>
            <w:r w:rsidRPr="000E54B4">
              <w:rPr>
                <w:rFonts w:ascii="Arial" w:eastAsia="Times New Roman" w:hAnsi="Arial" w:cs="Arial"/>
                <w:sz w:val="23"/>
                <w:szCs w:val="23"/>
                <w:lang w:eastAsia="en-GB"/>
              </w:rPr>
              <w:t>handling;</w:t>
            </w:r>
            <w:proofErr w:type="gramEnd"/>
            <w:r w:rsidRPr="000E54B4">
              <w:rPr>
                <w:rFonts w:ascii="Arial" w:eastAsia="Times New Roman" w:hAnsi="Arial" w:cs="Arial"/>
                <w:sz w:val="23"/>
                <w:szCs w:val="23"/>
                <w:lang w:eastAsia="en-GB"/>
              </w:rPr>
              <w:t>  </w:t>
            </w:r>
          </w:p>
          <w:p w14:paraId="794A4A16"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c. regular updates on the outcomes of the Ombudsman’s investigations and progress made in complying with orders related to severe maladministration findings; and  </w:t>
            </w:r>
          </w:p>
          <w:p w14:paraId="320922E2"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238BF95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4BEA46A4"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We will comply with the code – relevant information will be shared with the MRC on a quarterly basis. </w:t>
            </w:r>
          </w:p>
        </w:tc>
      </w:tr>
      <w:tr w:rsidR="000E54B4" w:rsidRPr="000E54B4" w14:paraId="4A9F0E1E" w14:textId="77777777" w:rsidTr="000E54B4">
        <w:trPr>
          <w:trHeight w:val="285"/>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51CA1ACD"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b/>
                <w:bCs/>
                <w:sz w:val="23"/>
                <w:szCs w:val="23"/>
                <w:lang w:eastAsia="en-GB"/>
              </w:rPr>
              <w:t>9.8</w:t>
            </w:r>
            <w:r w:rsidRPr="000E54B4">
              <w:rPr>
                <w:rFonts w:ascii="Arial" w:eastAsia="Times New Roman" w:hAnsi="Arial" w:cs="Arial"/>
                <w:sz w:val="23"/>
                <w:szCs w:val="23"/>
                <w:lang w:eastAsia="en-GB"/>
              </w:rPr>
              <w:t> </w:t>
            </w:r>
          </w:p>
        </w:tc>
        <w:tc>
          <w:tcPr>
            <w:tcW w:w="6510" w:type="dxa"/>
            <w:tcBorders>
              <w:top w:val="single" w:sz="6" w:space="0" w:color="auto"/>
              <w:left w:val="single" w:sz="6" w:space="0" w:color="auto"/>
              <w:bottom w:val="single" w:sz="6" w:space="0" w:color="auto"/>
              <w:right w:val="single" w:sz="6" w:space="0" w:color="auto"/>
            </w:tcBorders>
            <w:shd w:val="clear" w:color="auto" w:fill="auto"/>
            <w:hideMark/>
          </w:tcPr>
          <w:p w14:paraId="5172FA6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Landlords must have a standard objective in relation to complaint handling for all relevant employees or third parties that reflects the need to:  </w:t>
            </w:r>
          </w:p>
          <w:p w14:paraId="42FDD3C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a. </w:t>
            </w:r>
            <w:proofErr w:type="gramStart"/>
            <w:r w:rsidRPr="000E54B4">
              <w:rPr>
                <w:rFonts w:ascii="Arial" w:eastAsia="Times New Roman" w:hAnsi="Arial" w:cs="Arial"/>
                <w:sz w:val="23"/>
                <w:szCs w:val="23"/>
                <w:lang w:eastAsia="en-GB"/>
              </w:rPr>
              <w:t>have</w:t>
            </w:r>
            <w:proofErr w:type="gramEnd"/>
            <w:r w:rsidRPr="000E54B4">
              <w:rPr>
                <w:rFonts w:ascii="Arial" w:eastAsia="Times New Roman" w:hAnsi="Arial" w:cs="Arial"/>
                <w:sz w:val="23"/>
                <w:szCs w:val="23"/>
                <w:lang w:eastAsia="en-GB"/>
              </w:rPr>
              <w:t xml:space="preserve"> a collaborative and co-operative approach towards resolving complaints, working with colleagues across teams and departments;  </w:t>
            </w:r>
          </w:p>
          <w:p w14:paraId="1EB3661F"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xml:space="preserve">b. </w:t>
            </w:r>
            <w:proofErr w:type="gramStart"/>
            <w:r w:rsidRPr="000E54B4">
              <w:rPr>
                <w:rFonts w:ascii="Arial" w:eastAsia="Times New Roman" w:hAnsi="Arial" w:cs="Arial"/>
                <w:sz w:val="23"/>
                <w:szCs w:val="23"/>
                <w:lang w:eastAsia="en-GB"/>
              </w:rPr>
              <w:t>take</w:t>
            </w:r>
            <w:proofErr w:type="gramEnd"/>
            <w:r w:rsidRPr="000E54B4">
              <w:rPr>
                <w:rFonts w:ascii="Arial" w:eastAsia="Times New Roman" w:hAnsi="Arial" w:cs="Arial"/>
                <w:sz w:val="23"/>
                <w:szCs w:val="23"/>
                <w:lang w:eastAsia="en-GB"/>
              </w:rPr>
              <w:t xml:space="preserve"> collective responsibility for any shortfalls identified through complaints, rather than blaming others; and  </w:t>
            </w:r>
          </w:p>
          <w:p w14:paraId="63617665"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c. act within the professional standards for engaging with complaints as set by any relevant professional body.  </w:t>
            </w:r>
          </w:p>
          <w:p w14:paraId="2D07F74E"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25A7336B"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Yes </w:t>
            </w:r>
          </w:p>
        </w:tc>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1A6C5FAC" w14:textId="77777777" w:rsidR="000E54B4" w:rsidRPr="000E54B4" w:rsidRDefault="000E54B4" w:rsidP="000E54B4">
            <w:pPr>
              <w:spacing w:after="0" w:line="240" w:lineRule="auto"/>
              <w:textAlignment w:val="baseline"/>
              <w:rPr>
                <w:rFonts w:ascii="Times New Roman" w:eastAsia="Times New Roman" w:hAnsi="Times New Roman" w:cs="Times New Roman"/>
                <w:sz w:val="24"/>
                <w:szCs w:val="24"/>
                <w:lang w:eastAsia="en-GB"/>
              </w:rPr>
            </w:pPr>
            <w:r w:rsidRPr="000E54B4">
              <w:rPr>
                <w:rFonts w:ascii="Arial" w:eastAsia="Times New Roman" w:hAnsi="Arial" w:cs="Arial"/>
                <w:sz w:val="23"/>
                <w:szCs w:val="23"/>
                <w:lang w:eastAsia="en-GB"/>
              </w:rPr>
              <w:t>As per the complaints policy. </w:t>
            </w:r>
          </w:p>
        </w:tc>
      </w:tr>
    </w:tbl>
    <w:p w14:paraId="52ED7D6C"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sz w:val="23"/>
          <w:szCs w:val="23"/>
          <w:lang w:eastAsia="en-GB"/>
        </w:rPr>
        <w:lastRenderedPageBreak/>
        <w:t> </w:t>
      </w:r>
    </w:p>
    <w:p w14:paraId="7BF180FB"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sz w:val="23"/>
          <w:szCs w:val="23"/>
          <w:lang w:eastAsia="en-GB"/>
        </w:rPr>
        <w:t> </w:t>
      </w:r>
    </w:p>
    <w:p w14:paraId="7AEE1AD6" w14:textId="77777777" w:rsidR="000E54B4" w:rsidRPr="000E54B4" w:rsidRDefault="000E54B4" w:rsidP="000E54B4">
      <w:pPr>
        <w:spacing w:after="0" w:line="240" w:lineRule="auto"/>
        <w:textAlignment w:val="baseline"/>
        <w:rPr>
          <w:rFonts w:ascii="Segoe UI" w:eastAsia="Times New Roman" w:hAnsi="Segoe UI" w:cs="Segoe UI"/>
          <w:sz w:val="18"/>
          <w:szCs w:val="18"/>
          <w:lang w:eastAsia="en-GB"/>
        </w:rPr>
      </w:pPr>
      <w:r w:rsidRPr="000E54B4">
        <w:rPr>
          <w:rFonts w:ascii="Arial" w:eastAsia="Times New Roman" w:hAnsi="Arial" w:cs="Arial"/>
          <w:sz w:val="24"/>
          <w:szCs w:val="24"/>
          <w:lang w:eastAsia="en-GB"/>
        </w:rPr>
        <w:t> </w:t>
      </w:r>
    </w:p>
    <w:p w14:paraId="238DA101" w14:textId="77777777" w:rsidR="00796208" w:rsidRPr="00097398" w:rsidRDefault="00796208" w:rsidP="004C5FA3">
      <w:pPr>
        <w:rPr>
          <w:rFonts w:ascii="Arial" w:hAnsi="Arial" w:cs="Arial"/>
          <w:b/>
          <w:bCs/>
          <w:sz w:val="23"/>
          <w:szCs w:val="23"/>
        </w:rPr>
      </w:pPr>
    </w:p>
    <w:sectPr w:rsidR="00796208" w:rsidRPr="00097398" w:rsidSect="00D46E5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E4BEF" w14:textId="77777777" w:rsidR="0099594F" w:rsidRDefault="0099594F" w:rsidP="00035EFB">
      <w:pPr>
        <w:spacing w:after="0" w:line="240" w:lineRule="auto"/>
      </w:pPr>
      <w:r>
        <w:separator/>
      </w:r>
    </w:p>
  </w:endnote>
  <w:endnote w:type="continuationSeparator" w:id="0">
    <w:p w14:paraId="39EACC0D" w14:textId="77777777" w:rsidR="0099594F" w:rsidRDefault="0099594F" w:rsidP="00035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7B9C8" w14:textId="77777777" w:rsidR="0099594F" w:rsidRDefault="0099594F" w:rsidP="00035EFB">
      <w:pPr>
        <w:spacing w:after="0" w:line="240" w:lineRule="auto"/>
      </w:pPr>
      <w:r>
        <w:separator/>
      </w:r>
    </w:p>
  </w:footnote>
  <w:footnote w:type="continuationSeparator" w:id="0">
    <w:p w14:paraId="5C640AC2" w14:textId="77777777" w:rsidR="0099594F" w:rsidRDefault="0099594F" w:rsidP="00035E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2542"/>
    <w:multiLevelType w:val="hybridMultilevel"/>
    <w:tmpl w:val="1C9A8242"/>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27EEA"/>
    <w:multiLevelType w:val="hybridMultilevel"/>
    <w:tmpl w:val="68227F4C"/>
    <w:lvl w:ilvl="0" w:tplc="0A467CB8">
      <w:start w:val="1"/>
      <w:numFmt w:val="bullet"/>
      <w:lvlText w:val=""/>
      <w:lvlJc w:val="left"/>
      <w:pPr>
        <w:ind w:left="720" w:hanging="360"/>
      </w:pPr>
      <w:rPr>
        <w:rFonts w:ascii="Symbol" w:hAnsi="Symbol" w:hint="default"/>
      </w:rPr>
    </w:lvl>
    <w:lvl w:ilvl="1" w:tplc="2F120E46">
      <w:start w:val="1"/>
      <w:numFmt w:val="bullet"/>
      <w:lvlText w:val=""/>
      <w:lvlJc w:val="left"/>
      <w:pPr>
        <w:ind w:left="1440" w:hanging="360"/>
      </w:pPr>
      <w:rPr>
        <w:rFonts w:ascii="Symbol" w:hAnsi="Symbol" w:hint="default"/>
      </w:rPr>
    </w:lvl>
    <w:lvl w:ilvl="2" w:tplc="153AA7B6">
      <w:start w:val="1"/>
      <w:numFmt w:val="bullet"/>
      <w:lvlText w:val=""/>
      <w:lvlJc w:val="left"/>
      <w:pPr>
        <w:ind w:left="2160" w:hanging="360"/>
      </w:pPr>
      <w:rPr>
        <w:rFonts w:ascii="Wingdings" w:hAnsi="Wingdings" w:hint="default"/>
      </w:rPr>
    </w:lvl>
    <w:lvl w:ilvl="3" w:tplc="8F8697CA">
      <w:start w:val="1"/>
      <w:numFmt w:val="bullet"/>
      <w:lvlText w:val=""/>
      <w:lvlJc w:val="left"/>
      <w:pPr>
        <w:ind w:left="2880" w:hanging="360"/>
      </w:pPr>
      <w:rPr>
        <w:rFonts w:ascii="Symbol" w:hAnsi="Symbol" w:hint="default"/>
      </w:rPr>
    </w:lvl>
    <w:lvl w:ilvl="4" w:tplc="B2829C96">
      <w:start w:val="1"/>
      <w:numFmt w:val="bullet"/>
      <w:lvlText w:val="o"/>
      <w:lvlJc w:val="left"/>
      <w:pPr>
        <w:ind w:left="3600" w:hanging="360"/>
      </w:pPr>
      <w:rPr>
        <w:rFonts w:ascii="Courier New" w:hAnsi="Courier New" w:cs="Times New Roman" w:hint="default"/>
      </w:rPr>
    </w:lvl>
    <w:lvl w:ilvl="5" w:tplc="97BCA0A0">
      <w:start w:val="1"/>
      <w:numFmt w:val="bullet"/>
      <w:lvlText w:val=""/>
      <w:lvlJc w:val="left"/>
      <w:pPr>
        <w:ind w:left="4320" w:hanging="360"/>
      </w:pPr>
      <w:rPr>
        <w:rFonts w:ascii="Wingdings" w:hAnsi="Wingdings" w:hint="default"/>
      </w:rPr>
    </w:lvl>
    <w:lvl w:ilvl="6" w:tplc="C114AF02">
      <w:start w:val="1"/>
      <w:numFmt w:val="bullet"/>
      <w:lvlText w:val=""/>
      <w:lvlJc w:val="left"/>
      <w:pPr>
        <w:ind w:left="5040" w:hanging="360"/>
      </w:pPr>
      <w:rPr>
        <w:rFonts w:ascii="Symbol" w:hAnsi="Symbol" w:hint="default"/>
      </w:rPr>
    </w:lvl>
    <w:lvl w:ilvl="7" w:tplc="6E2A9F7E">
      <w:start w:val="1"/>
      <w:numFmt w:val="bullet"/>
      <w:lvlText w:val="o"/>
      <w:lvlJc w:val="left"/>
      <w:pPr>
        <w:ind w:left="5760" w:hanging="360"/>
      </w:pPr>
      <w:rPr>
        <w:rFonts w:ascii="Courier New" w:hAnsi="Courier New" w:cs="Times New Roman" w:hint="default"/>
      </w:rPr>
    </w:lvl>
    <w:lvl w:ilvl="8" w:tplc="3B3A7D18">
      <w:start w:val="1"/>
      <w:numFmt w:val="bullet"/>
      <w:lvlText w:val=""/>
      <w:lvlJc w:val="left"/>
      <w:pPr>
        <w:ind w:left="6480" w:hanging="360"/>
      </w:pPr>
      <w:rPr>
        <w:rFonts w:ascii="Wingdings" w:hAnsi="Wingdings" w:hint="default"/>
      </w:rPr>
    </w:lvl>
  </w:abstractNum>
  <w:abstractNum w:abstractNumId="2" w15:restartNumberingAfterBreak="0">
    <w:nsid w:val="04E869F1"/>
    <w:multiLevelType w:val="hybridMultilevel"/>
    <w:tmpl w:val="FF26EEB8"/>
    <w:lvl w:ilvl="0" w:tplc="7A86D1EC">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A563D"/>
    <w:multiLevelType w:val="hybridMultilevel"/>
    <w:tmpl w:val="649066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11DC6940"/>
    <w:multiLevelType w:val="hybridMultilevel"/>
    <w:tmpl w:val="06F08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025BA"/>
    <w:multiLevelType w:val="hybridMultilevel"/>
    <w:tmpl w:val="AAE0E9B0"/>
    <w:lvl w:ilvl="0" w:tplc="8D6497D0">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845AB8"/>
    <w:multiLevelType w:val="hybridMultilevel"/>
    <w:tmpl w:val="6576FAD2"/>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F31099"/>
    <w:multiLevelType w:val="hybridMultilevel"/>
    <w:tmpl w:val="F1EA4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B72054"/>
    <w:multiLevelType w:val="hybridMultilevel"/>
    <w:tmpl w:val="FEB4D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CF1E86"/>
    <w:multiLevelType w:val="hybridMultilevel"/>
    <w:tmpl w:val="592C70CA"/>
    <w:lvl w:ilvl="0" w:tplc="19B0D8D0">
      <w:numFmt w:val="bullet"/>
      <w:lvlText w:val="•"/>
      <w:lvlJc w:val="left"/>
      <w:pPr>
        <w:ind w:left="92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2475E7"/>
    <w:multiLevelType w:val="hybridMultilevel"/>
    <w:tmpl w:val="C31C7B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F0A5E63"/>
    <w:multiLevelType w:val="hybridMultilevel"/>
    <w:tmpl w:val="831A080C"/>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25E7AFC"/>
    <w:multiLevelType w:val="hybridMultilevel"/>
    <w:tmpl w:val="C0983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4330A6"/>
    <w:multiLevelType w:val="hybridMultilevel"/>
    <w:tmpl w:val="22243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0E67D7"/>
    <w:multiLevelType w:val="hybridMultilevel"/>
    <w:tmpl w:val="043811BE"/>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A8B1997"/>
    <w:multiLevelType w:val="hybridMultilevel"/>
    <w:tmpl w:val="DD360BBE"/>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B56F3D"/>
    <w:multiLevelType w:val="hybridMultilevel"/>
    <w:tmpl w:val="8E62A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2A0C9E"/>
    <w:multiLevelType w:val="hybridMultilevel"/>
    <w:tmpl w:val="933E45A4"/>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5797AC8"/>
    <w:multiLevelType w:val="hybridMultilevel"/>
    <w:tmpl w:val="497220A2"/>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7FD7F64"/>
    <w:multiLevelType w:val="hybridMultilevel"/>
    <w:tmpl w:val="046ACD82"/>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9AB733F"/>
    <w:multiLevelType w:val="hybridMultilevel"/>
    <w:tmpl w:val="22381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60139F"/>
    <w:multiLevelType w:val="hybridMultilevel"/>
    <w:tmpl w:val="DA684C6E"/>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F9017C"/>
    <w:multiLevelType w:val="hybridMultilevel"/>
    <w:tmpl w:val="8EB66770"/>
    <w:lvl w:ilvl="0" w:tplc="7018C8C4">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15479F"/>
    <w:multiLevelType w:val="hybridMultilevel"/>
    <w:tmpl w:val="E48A43D8"/>
    <w:lvl w:ilvl="0" w:tplc="181E8E46">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2D7977"/>
    <w:multiLevelType w:val="hybridMultilevel"/>
    <w:tmpl w:val="47609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9350D9"/>
    <w:multiLevelType w:val="hybridMultilevel"/>
    <w:tmpl w:val="9800B270"/>
    <w:lvl w:ilvl="0" w:tplc="FE083844">
      <w:start w:val="1"/>
      <w:numFmt w:val="bullet"/>
      <w:lvlText w:val=""/>
      <w:lvlJc w:val="left"/>
      <w:pPr>
        <w:ind w:left="720" w:hanging="360"/>
      </w:pPr>
      <w:rPr>
        <w:rFonts w:ascii="Symbol" w:hAnsi="Symbol" w:hint="default"/>
      </w:rPr>
    </w:lvl>
    <w:lvl w:ilvl="1" w:tplc="F3C0B8A8">
      <w:start w:val="1"/>
      <w:numFmt w:val="bullet"/>
      <w:lvlText w:val="o"/>
      <w:lvlJc w:val="left"/>
      <w:pPr>
        <w:ind w:left="1440" w:hanging="360"/>
      </w:pPr>
      <w:rPr>
        <w:rFonts w:ascii="Courier New" w:hAnsi="Courier New" w:cs="Times New Roman" w:hint="default"/>
      </w:rPr>
    </w:lvl>
    <w:lvl w:ilvl="2" w:tplc="7F988CDE">
      <w:start w:val="1"/>
      <w:numFmt w:val="bullet"/>
      <w:lvlText w:val=""/>
      <w:lvlJc w:val="left"/>
      <w:pPr>
        <w:ind w:left="2160" w:hanging="360"/>
      </w:pPr>
      <w:rPr>
        <w:rFonts w:ascii="Wingdings" w:hAnsi="Wingdings" w:hint="default"/>
      </w:rPr>
    </w:lvl>
    <w:lvl w:ilvl="3" w:tplc="922078E8">
      <w:start w:val="1"/>
      <w:numFmt w:val="bullet"/>
      <w:lvlText w:val=""/>
      <w:lvlJc w:val="left"/>
      <w:pPr>
        <w:ind w:left="2880" w:hanging="360"/>
      </w:pPr>
      <w:rPr>
        <w:rFonts w:ascii="Symbol" w:hAnsi="Symbol" w:hint="default"/>
      </w:rPr>
    </w:lvl>
    <w:lvl w:ilvl="4" w:tplc="D3003CF8">
      <w:start w:val="1"/>
      <w:numFmt w:val="bullet"/>
      <w:lvlText w:val="o"/>
      <w:lvlJc w:val="left"/>
      <w:pPr>
        <w:ind w:left="3600" w:hanging="360"/>
      </w:pPr>
      <w:rPr>
        <w:rFonts w:ascii="Courier New" w:hAnsi="Courier New" w:cs="Times New Roman" w:hint="default"/>
      </w:rPr>
    </w:lvl>
    <w:lvl w:ilvl="5" w:tplc="65A627D4">
      <w:start w:val="1"/>
      <w:numFmt w:val="bullet"/>
      <w:lvlText w:val=""/>
      <w:lvlJc w:val="left"/>
      <w:pPr>
        <w:ind w:left="4320" w:hanging="360"/>
      </w:pPr>
      <w:rPr>
        <w:rFonts w:ascii="Wingdings" w:hAnsi="Wingdings" w:hint="default"/>
      </w:rPr>
    </w:lvl>
    <w:lvl w:ilvl="6" w:tplc="37529704">
      <w:start w:val="1"/>
      <w:numFmt w:val="bullet"/>
      <w:lvlText w:val=""/>
      <w:lvlJc w:val="left"/>
      <w:pPr>
        <w:ind w:left="5040" w:hanging="360"/>
      </w:pPr>
      <w:rPr>
        <w:rFonts w:ascii="Symbol" w:hAnsi="Symbol" w:hint="default"/>
      </w:rPr>
    </w:lvl>
    <w:lvl w:ilvl="7" w:tplc="EADEFFC4">
      <w:start w:val="1"/>
      <w:numFmt w:val="bullet"/>
      <w:lvlText w:val="o"/>
      <w:lvlJc w:val="left"/>
      <w:pPr>
        <w:ind w:left="5760" w:hanging="360"/>
      </w:pPr>
      <w:rPr>
        <w:rFonts w:ascii="Courier New" w:hAnsi="Courier New" w:cs="Times New Roman" w:hint="default"/>
      </w:rPr>
    </w:lvl>
    <w:lvl w:ilvl="8" w:tplc="AD120832">
      <w:start w:val="1"/>
      <w:numFmt w:val="bullet"/>
      <w:lvlText w:val=""/>
      <w:lvlJc w:val="left"/>
      <w:pPr>
        <w:ind w:left="6480" w:hanging="360"/>
      </w:pPr>
      <w:rPr>
        <w:rFonts w:ascii="Wingdings" w:hAnsi="Wingdings" w:hint="default"/>
      </w:rPr>
    </w:lvl>
  </w:abstractNum>
  <w:abstractNum w:abstractNumId="26" w15:restartNumberingAfterBreak="0">
    <w:nsid w:val="602541FC"/>
    <w:multiLevelType w:val="hybridMultilevel"/>
    <w:tmpl w:val="BDECAB2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62CE4FD7"/>
    <w:multiLevelType w:val="hybridMultilevel"/>
    <w:tmpl w:val="5E9AA4A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28" w15:restartNumberingAfterBreak="0">
    <w:nsid w:val="68D21798"/>
    <w:multiLevelType w:val="hybridMultilevel"/>
    <w:tmpl w:val="BA68CBEE"/>
    <w:lvl w:ilvl="0" w:tplc="181E8E46">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5B2586"/>
    <w:multiLevelType w:val="hybridMultilevel"/>
    <w:tmpl w:val="65EA3EB8"/>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6D3B4C1A"/>
    <w:multiLevelType w:val="multilevel"/>
    <w:tmpl w:val="EF5660A0"/>
    <w:lvl w:ilvl="0">
      <w:start w:val="1"/>
      <w:numFmt w:val="bullet"/>
      <w:lvlText w:val=""/>
      <w:lvlJc w:val="left"/>
      <w:pPr>
        <w:ind w:left="1080" w:hanging="360"/>
      </w:pPr>
      <w:rPr>
        <w:rFonts w:ascii="Symbol" w:hAnsi="Symbol" w:hint="default"/>
        <w:b w:val="0"/>
        <w:i w:val="0"/>
        <w:iCs w:val="0"/>
        <w:sz w:val="26"/>
      </w:rPr>
    </w:lvl>
    <w:lvl w:ilvl="1">
      <w:start w:val="1"/>
      <w:numFmt w:val="decimal"/>
      <w:isLgl/>
      <w:lvlText w:val="%1.%2"/>
      <w:lvlJc w:val="left"/>
      <w:pPr>
        <w:ind w:left="1080" w:hanging="360"/>
      </w:pPr>
      <w:rPr>
        <w:rFonts w:ascii="Arial" w:hAnsi="Arial" w:cs="Arial" w:hint="default"/>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31" w15:restartNumberingAfterBreak="0">
    <w:nsid w:val="711036D9"/>
    <w:multiLevelType w:val="hybridMultilevel"/>
    <w:tmpl w:val="C158F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052CB8"/>
    <w:multiLevelType w:val="hybridMultilevel"/>
    <w:tmpl w:val="95241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552D44"/>
    <w:multiLevelType w:val="hybridMultilevel"/>
    <w:tmpl w:val="872ABD74"/>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8198722">
    <w:abstractNumId w:val="26"/>
  </w:num>
  <w:num w:numId="2" w16cid:durableId="768626931">
    <w:abstractNumId w:val="27"/>
  </w:num>
  <w:num w:numId="3" w16cid:durableId="2110468132">
    <w:abstractNumId w:val="3"/>
  </w:num>
  <w:num w:numId="4" w16cid:durableId="920262053">
    <w:abstractNumId w:val="10"/>
  </w:num>
  <w:num w:numId="5" w16cid:durableId="7806658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0489749">
    <w:abstractNumId w:val="25"/>
  </w:num>
  <w:num w:numId="7" w16cid:durableId="1996061274">
    <w:abstractNumId w:val="1"/>
  </w:num>
  <w:num w:numId="8" w16cid:durableId="1073236685">
    <w:abstractNumId w:val="4"/>
  </w:num>
  <w:num w:numId="9" w16cid:durableId="422578865">
    <w:abstractNumId w:val="2"/>
  </w:num>
  <w:num w:numId="10" w16cid:durableId="261300714">
    <w:abstractNumId w:val="29"/>
  </w:num>
  <w:num w:numId="11" w16cid:durableId="2123264747">
    <w:abstractNumId w:val="14"/>
  </w:num>
  <w:num w:numId="12" w16cid:durableId="745343341">
    <w:abstractNumId w:val="17"/>
  </w:num>
  <w:num w:numId="13" w16cid:durableId="58751572">
    <w:abstractNumId w:val="31"/>
  </w:num>
  <w:num w:numId="14" w16cid:durableId="1237936492">
    <w:abstractNumId w:val="9"/>
  </w:num>
  <w:num w:numId="15" w16cid:durableId="2013795243">
    <w:abstractNumId w:val="18"/>
  </w:num>
  <w:num w:numId="16" w16cid:durableId="609556958">
    <w:abstractNumId w:val="16"/>
  </w:num>
  <w:num w:numId="17" w16cid:durableId="533468815">
    <w:abstractNumId w:val="28"/>
  </w:num>
  <w:num w:numId="18" w16cid:durableId="1690906665">
    <w:abstractNumId w:val="23"/>
  </w:num>
  <w:num w:numId="19" w16cid:durableId="613170382">
    <w:abstractNumId w:val="6"/>
  </w:num>
  <w:num w:numId="20" w16cid:durableId="2046364633">
    <w:abstractNumId w:val="0"/>
  </w:num>
  <w:num w:numId="21" w16cid:durableId="87965307">
    <w:abstractNumId w:val="15"/>
  </w:num>
  <w:num w:numId="22" w16cid:durableId="1645506412">
    <w:abstractNumId w:val="21"/>
  </w:num>
  <w:num w:numId="23" w16cid:durableId="729040995">
    <w:abstractNumId w:val="33"/>
  </w:num>
  <w:num w:numId="24" w16cid:durableId="1227641223">
    <w:abstractNumId w:val="12"/>
  </w:num>
  <w:num w:numId="25" w16cid:durableId="1832670183">
    <w:abstractNumId w:val="32"/>
  </w:num>
  <w:num w:numId="26" w16cid:durableId="719016529">
    <w:abstractNumId w:val="13"/>
  </w:num>
  <w:num w:numId="27" w16cid:durableId="1004094957">
    <w:abstractNumId w:val="7"/>
  </w:num>
  <w:num w:numId="28" w16cid:durableId="1039085376">
    <w:abstractNumId w:val="8"/>
  </w:num>
  <w:num w:numId="29" w16cid:durableId="1057821707">
    <w:abstractNumId w:val="5"/>
  </w:num>
  <w:num w:numId="30" w16cid:durableId="1373386345">
    <w:abstractNumId w:val="19"/>
  </w:num>
  <w:num w:numId="31" w16cid:durableId="1321346803">
    <w:abstractNumId w:val="20"/>
  </w:num>
  <w:num w:numId="32" w16cid:durableId="1931113120">
    <w:abstractNumId w:val="11"/>
  </w:num>
  <w:num w:numId="33" w16cid:durableId="6753778">
    <w:abstractNumId w:val="24"/>
  </w:num>
  <w:num w:numId="34" w16cid:durableId="18321379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14B"/>
    <w:rsid w:val="00001076"/>
    <w:rsid w:val="000017E4"/>
    <w:rsid w:val="0001354A"/>
    <w:rsid w:val="00017A8F"/>
    <w:rsid w:val="000262C3"/>
    <w:rsid w:val="00027B7B"/>
    <w:rsid w:val="0003363F"/>
    <w:rsid w:val="00034CC4"/>
    <w:rsid w:val="00035EFB"/>
    <w:rsid w:val="00053AE2"/>
    <w:rsid w:val="00077DA9"/>
    <w:rsid w:val="00081E6A"/>
    <w:rsid w:val="00083669"/>
    <w:rsid w:val="000877FF"/>
    <w:rsid w:val="00097398"/>
    <w:rsid w:val="000A187D"/>
    <w:rsid w:val="000A290A"/>
    <w:rsid w:val="000C2F4E"/>
    <w:rsid w:val="000E19F1"/>
    <w:rsid w:val="000E54B4"/>
    <w:rsid w:val="000F254B"/>
    <w:rsid w:val="001069DD"/>
    <w:rsid w:val="00106BC2"/>
    <w:rsid w:val="00111B21"/>
    <w:rsid w:val="0011779F"/>
    <w:rsid w:val="001235D7"/>
    <w:rsid w:val="00160A85"/>
    <w:rsid w:val="00167FC1"/>
    <w:rsid w:val="00182658"/>
    <w:rsid w:val="001921FA"/>
    <w:rsid w:val="001C06E4"/>
    <w:rsid w:val="001C0728"/>
    <w:rsid w:val="001D593D"/>
    <w:rsid w:val="001F6089"/>
    <w:rsid w:val="0021279E"/>
    <w:rsid w:val="00215207"/>
    <w:rsid w:val="00246D46"/>
    <w:rsid w:val="002678F8"/>
    <w:rsid w:val="00277159"/>
    <w:rsid w:val="002B794C"/>
    <w:rsid w:val="002E7A11"/>
    <w:rsid w:val="002F08EE"/>
    <w:rsid w:val="003311DE"/>
    <w:rsid w:val="00335B05"/>
    <w:rsid w:val="003419FE"/>
    <w:rsid w:val="0038666A"/>
    <w:rsid w:val="003B56DA"/>
    <w:rsid w:val="003E74C0"/>
    <w:rsid w:val="00444273"/>
    <w:rsid w:val="0045526D"/>
    <w:rsid w:val="00474FE7"/>
    <w:rsid w:val="004A323F"/>
    <w:rsid w:val="004C5FA3"/>
    <w:rsid w:val="004D2E23"/>
    <w:rsid w:val="004D5E8D"/>
    <w:rsid w:val="004E5BBA"/>
    <w:rsid w:val="004E6870"/>
    <w:rsid w:val="00504BF2"/>
    <w:rsid w:val="00506440"/>
    <w:rsid w:val="00513C5C"/>
    <w:rsid w:val="0051429B"/>
    <w:rsid w:val="005340AA"/>
    <w:rsid w:val="00575CD9"/>
    <w:rsid w:val="0058218C"/>
    <w:rsid w:val="005A0809"/>
    <w:rsid w:val="005B4B0E"/>
    <w:rsid w:val="005C3ADC"/>
    <w:rsid w:val="005C4DEB"/>
    <w:rsid w:val="005D1B51"/>
    <w:rsid w:val="005F7D05"/>
    <w:rsid w:val="00646978"/>
    <w:rsid w:val="00653612"/>
    <w:rsid w:val="00671E23"/>
    <w:rsid w:val="0068233F"/>
    <w:rsid w:val="00692951"/>
    <w:rsid w:val="00695C4E"/>
    <w:rsid w:val="006C014B"/>
    <w:rsid w:val="006C175B"/>
    <w:rsid w:val="006E72A5"/>
    <w:rsid w:val="0070290E"/>
    <w:rsid w:val="00706D43"/>
    <w:rsid w:val="00754880"/>
    <w:rsid w:val="00775032"/>
    <w:rsid w:val="00781FDA"/>
    <w:rsid w:val="0078242C"/>
    <w:rsid w:val="00796208"/>
    <w:rsid w:val="00797011"/>
    <w:rsid w:val="007A5D36"/>
    <w:rsid w:val="007E7315"/>
    <w:rsid w:val="007F0A4D"/>
    <w:rsid w:val="007F3F3E"/>
    <w:rsid w:val="008148E1"/>
    <w:rsid w:val="00824ED9"/>
    <w:rsid w:val="00844157"/>
    <w:rsid w:val="0085503D"/>
    <w:rsid w:val="00864FDA"/>
    <w:rsid w:val="008777F1"/>
    <w:rsid w:val="00885EB7"/>
    <w:rsid w:val="00892A9A"/>
    <w:rsid w:val="00894591"/>
    <w:rsid w:val="008A27C2"/>
    <w:rsid w:val="008A7F54"/>
    <w:rsid w:val="008B2210"/>
    <w:rsid w:val="008B4FC7"/>
    <w:rsid w:val="008C1F92"/>
    <w:rsid w:val="008E44EA"/>
    <w:rsid w:val="008E468A"/>
    <w:rsid w:val="008E535A"/>
    <w:rsid w:val="00904035"/>
    <w:rsid w:val="00906DB0"/>
    <w:rsid w:val="00920097"/>
    <w:rsid w:val="00980744"/>
    <w:rsid w:val="0099594F"/>
    <w:rsid w:val="009A51B1"/>
    <w:rsid w:val="009B42DD"/>
    <w:rsid w:val="009D7189"/>
    <w:rsid w:val="009E058E"/>
    <w:rsid w:val="009E30A0"/>
    <w:rsid w:val="009F6352"/>
    <w:rsid w:val="009F6C17"/>
    <w:rsid w:val="00A040D0"/>
    <w:rsid w:val="00A043C4"/>
    <w:rsid w:val="00A072A1"/>
    <w:rsid w:val="00A106A4"/>
    <w:rsid w:val="00A93014"/>
    <w:rsid w:val="00AC4BF0"/>
    <w:rsid w:val="00AC6F86"/>
    <w:rsid w:val="00AD21E2"/>
    <w:rsid w:val="00AD4AAD"/>
    <w:rsid w:val="00AE4D1F"/>
    <w:rsid w:val="00B12656"/>
    <w:rsid w:val="00B1341C"/>
    <w:rsid w:val="00B478A7"/>
    <w:rsid w:val="00B54714"/>
    <w:rsid w:val="00B60BC3"/>
    <w:rsid w:val="00B66E9D"/>
    <w:rsid w:val="00B94F1C"/>
    <w:rsid w:val="00BA01D7"/>
    <w:rsid w:val="00BA18BD"/>
    <w:rsid w:val="00BC42AF"/>
    <w:rsid w:val="00BD15ED"/>
    <w:rsid w:val="00BD7640"/>
    <w:rsid w:val="00C10AC2"/>
    <w:rsid w:val="00C4229E"/>
    <w:rsid w:val="00C4644C"/>
    <w:rsid w:val="00C56397"/>
    <w:rsid w:val="00C64D2C"/>
    <w:rsid w:val="00C658FB"/>
    <w:rsid w:val="00C67263"/>
    <w:rsid w:val="00C963B9"/>
    <w:rsid w:val="00CA22F3"/>
    <w:rsid w:val="00CA2E4B"/>
    <w:rsid w:val="00CC4D18"/>
    <w:rsid w:val="00D05B6A"/>
    <w:rsid w:val="00D1226A"/>
    <w:rsid w:val="00D378A7"/>
    <w:rsid w:val="00D46E5E"/>
    <w:rsid w:val="00D63385"/>
    <w:rsid w:val="00D73EEA"/>
    <w:rsid w:val="00D91E98"/>
    <w:rsid w:val="00DD0507"/>
    <w:rsid w:val="00DD4915"/>
    <w:rsid w:val="00DD5ECA"/>
    <w:rsid w:val="00DD6075"/>
    <w:rsid w:val="00E06372"/>
    <w:rsid w:val="00E23C8A"/>
    <w:rsid w:val="00E40F80"/>
    <w:rsid w:val="00E44724"/>
    <w:rsid w:val="00E727BD"/>
    <w:rsid w:val="00E96258"/>
    <w:rsid w:val="00EB47C9"/>
    <w:rsid w:val="00EB5B7D"/>
    <w:rsid w:val="00EC093D"/>
    <w:rsid w:val="00EF3784"/>
    <w:rsid w:val="00F05756"/>
    <w:rsid w:val="00F1059C"/>
    <w:rsid w:val="00F22D47"/>
    <w:rsid w:val="00F26127"/>
    <w:rsid w:val="00F30D84"/>
    <w:rsid w:val="00F32744"/>
    <w:rsid w:val="00F343E2"/>
    <w:rsid w:val="00F42F2D"/>
    <w:rsid w:val="00F51A06"/>
    <w:rsid w:val="00F5471B"/>
    <w:rsid w:val="00F614F9"/>
    <w:rsid w:val="00F73406"/>
    <w:rsid w:val="00FB264D"/>
    <w:rsid w:val="00FB3430"/>
    <w:rsid w:val="00FD5B90"/>
    <w:rsid w:val="00FD7249"/>
    <w:rsid w:val="00FF157C"/>
    <w:rsid w:val="341FCD5B"/>
    <w:rsid w:val="370629ED"/>
    <w:rsid w:val="671D9B9A"/>
    <w:rsid w:val="67E3F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7A4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14B"/>
    <w:pPr>
      <w:spacing w:line="256" w:lineRule="auto"/>
    </w:pPr>
  </w:style>
  <w:style w:type="paragraph" w:styleId="Heading1">
    <w:name w:val="heading 1"/>
    <w:basedOn w:val="Normal"/>
    <w:next w:val="Normal"/>
    <w:link w:val="Heading1Char"/>
    <w:uiPriority w:val="9"/>
    <w:qFormat/>
    <w:rsid w:val="00B12656"/>
    <w:pPr>
      <w:keepNext/>
      <w:keepLines/>
      <w:spacing w:before="240" w:after="0"/>
      <w:outlineLvl w:val="0"/>
    </w:pPr>
    <w:rPr>
      <w:rFonts w:ascii="Arial" w:eastAsiaTheme="majorEastAsia" w:hAnsi="Arial" w:cstheme="majorBidi"/>
      <w:b/>
      <w:color w:val="009FDA"/>
      <w:sz w:val="24"/>
      <w:szCs w:val="32"/>
    </w:rPr>
  </w:style>
  <w:style w:type="paragraph" w:styleId="Heading2">
    <w:name w:val="heading 2"/>
    <w:basedOn w:val="Normal"/>
    <w:next w:val="Normal"/>
    <w:link w:val="Heading2Char"/>
    <w:uiPriority w:val="9"/>
    <w:unhideWhenUsed/>
    <w:qFormat/>
    <w:rsid w:val="0068233F"/>
    <w:pPr>
      <w:keepNext/>
      <w:keepLines/>
      <w:spacing w:before="40" w:after="0"/>
      <w:outlineLvl w:val="1"/>
    </w:pPr>
    <w:rPr>
      <w:rFonts w:ascii="Arial" w:eastAsiaTheme="majorEastAsia" w:hAnsi="Arial"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656"/>
    <w:rPr>
      <w:rFonts w:ascii="Arial" w:eastAsiaTheme="majorEastAsia" w:hAnsi="Arial" w:cstheme="majorBidi"/>
      <w:b/>
      <w:color w:val="009FDA"/>
      <w:sz w:val="24"/>
      <w:szCs w:val="32"/>
    </w:r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basedOn w:val="DefaultParagraphFont"/>
    <w:link w:val="ListParagraph"/>
    <w:uiPriority w:val="34"/>
    <w:locked/>
    <w:rsid w:val="006C014B"/>
    <w:rPr>
      <w:rFonts w:ascii="Times New Roman" w:eastAsia="Times New Roman" w:hAnsi="Times New Roman" w:cs="Times New Roman"/>
    </w:rPr>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
    <w:basedOn w:val="Normal"/>
    <w:link w:val="ListParagraphChar"/>
    <w:uiPriority w:val="34"/>
    <w:qFormat/>
    <w:rsid w:val="006C014B"/>
    <w:pPr>
      <w:ind w:left="720"/>
      <w:contextualSpacing/>
    </w:pPr>
    <w:rPr>
      <w:rFonts w:ascii="Times New Roman" w:eastAsia="Times New Roman" w:hAnsi="Times New Roman" w:cs="Times New Roman"/>
    </w:rPr>
  </w:style>
  <w:style w:type="table" w:styleId="TableGrid">
    <w:name w:val="Table Grid"/>
    <w:basedOn w:val="TableNormal"/>
    <w:uiPriority w:val="59"/>
    <w:rsid w:val="006C014B"/>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D4AAD"/>
    <w:pPr>
      <w:spacing w:after="0" w:line="240" w:lineRule="auto"/>
      <w:contextualSpacing/>
    </w:pPr>
    <w:rPr>
      <w:rFonts w:ascii="Arial" w:eastAsiaTheme="majorEastAsia" w:hAnsi="Arial" w:cstheme="majorBidi"/>
      <w:b/>
      <w:color w:val="009FDA"/>
      <w:spacing w:val="-10"/>
      <w:kern w:val="28"/>
      <w:sz w:val="40"/>
      <w:szCs w:val="56"/>
    </w:rPr>
  </w:style>
  <w:style w:type="character" w:customStyle="1" w:styleId="TitleChar">
    <w:name w:val="Title Char"/>
    <w:basedOn w:val="DefaultParagraphFont"/>
    <w:link w:val="Title"/>
    <w:uiPriority w:val="10"/>
    <w:rsid w:val="00AD4AAD"/>
    <w:rPr>
      <w:rFonts w:ascii="Arial" w:eastAsiaTheme="majorEastAsia" w:hAnsi="Arial" w:cstheme="majorBidi"/>
      <w:b/>
      <w:color w:val="009FDA"/>
      <w:spacing w:val="-10"/>
      <w:kern w:val="28"/>
      <w:sz w:val="40"/>
      <w:szCs w:val="56"/>
    </w:rPr>
  </w:style>
  <w:style w:type="character" w:customStyle="1" w:styleId="Heading2Char">
    <w:name w:val="Heading 2 Char"/>
    <w:basedOn w:val="DefaultParagraphFont"/>
    <w:link w:val="Heading2"/>
    <w:uiPriority w:val="9"/>
    <w:rsid w:val="0068233F"/>
    <w:rPr>
      <w:rFonts w:ascii="Arial" w:eastAsiaTheme="majorEastAsia" w:hAnsi="Arial" w:cstheme="majorBidi"/>
      <w:b/>
      <w:color w:val="000000" w:themeColor="text1"/>
      <w:sz w:val="24"/>
      <w:szCs w:val="26"/>
    </w:rPr>
  </w:style>
  <w:style w:type="paragraph" w:styleId="Header">
    <w:name w:val="header"/>
    <w:basedOn w:val="Normal"/>
    <w:link w:val="HeaderChar"/>
    <w:uiPriority w:val="99"/>
    <w:unhideWhenUsed/>
    <w:rsid w:val="00035E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EFB"/>
  </w:style>
  <w:style w:type="paragraph" w:styleId="Footer">
    <w:name w:val="footer"/>
    <w:basedOn w:val="Normal"/>
    <w:link w:val="FooterChar"/>
    <w:uiPriority w:val="99"/>
    <w:unhideWhenUsed/>
    <w:rsid w:val="00035E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EFB"/>
  </w:style>
  <w:style w:type="paragraph" w:styleId="NoSpacing">
    <w:name w:val="No Spacing"/>
    <w:uiPriority w:val="1"/>
    <w:qFormat/>
    <w:rsid w:val="0070290E"/>
    <w:pPr>
      <w:spacing w:after="0" w:line="240" w:lineRule="auto"/>
    </w:pPr>
  </w:style>
  <w:style w:type="character" w:styleId="CommentReference">
    <w:name w:val="annotation reference"/>
    <w:basedOn w:val="DefaultParagraphFont"/>
    <w:uiPriority w:val="99"/>
    <w:semiHidden/>
    <w:unhideWhenUsed/>
    <w:rsid w:val="009A51B1"/>
    <w:rPr>
      <w:sz w:val="16"/>
      <w:szCs w:val="16"/>
    </w:rPr>
  </w:style>
  <w:style w:type="paragraph" w:styleId="CommentText">
    <w:name w:val="annotation text"/>
    <w:basedOn w:val="Normal"/>
    <w:link w:val="CommentTextChar"/>
    <w:uiPriority w:val="99"/>
    <w:unhideWhenUsed/>
    <w:rsid w:val="009A51B1"/>
    <w:pPr>
      <w:spacing w:line="240" w:lineRule="auto"/>
    </w:pPr>
    <w:rPr>
      <w:sz w:val="20"/>
      <w:szCs w:val="20"/>
    </w:rPr>
  </w:style>
  <w:style w:type="character" w:customStyle="1" w:styleId="CommentTextChar">
    <w:name w:val="Comment Text Char"/>
    <w:basedOn w:val="DefaultParagraphFont"/>
    <w:link w:val="CommentText"/>
    <w:uiPriority w:val="99"/>
    <w:rsid w:val="009A51B1"/>
    <w:rPr>
      <w:sz w:val="20"/>
      <w:szCs w:val="20"/>
    </w:rPr>
  </w:style>
  <w:style w:type="paragraph" w:styleId="CommentSubject">
    <w:name w:val="annotation subject"/>
    <w:basedOn w:val="CommentText"/>
    <w:next w:val="CommentText"/>
    <w:link w:val="CommentSubjectChar"/>
    <w:uiPriority w:val="99"/>
    <w:semiHidden/>
    <w:unhideWhenUsed/>
    <w:rsid w:val="009A51B1"/>
    <w:rPr>
      <w:b/>
      <w:bCs/>
    </w:rPr>
  </w:style>
  <w:style w:type="character" w:customStyle="1" w:styleId="CommentSubjectChar">
    <w:name w:val="Comment Subject Char"/>
    <w:basedOn w:val="CommentTextChar"/>
    <w:link w:val="CommentSubject"/>
    <w:uiPriority w:val="99"/>
    <w:semiHidden/>
    <w:rsid w:val="009A51B1"/>
    <w:rPr>
      <w:b/>
      <w:bCs/>
      <w:sz w:val="20"/>
      <w:szCs w:val="20"/>
    </w:rPr>
  </w:style>
  <w:style w:type="paragraph" w:customStyle="1" w:styleId="Default">
    <w:name w:val="Default"/>
    <w:rsid w:val="00B66E9D"/>
    <w:pPr>
      <w:autoSpaceDE w:val="0"/>
      <w:autoSpaceDN w:val="0"/>
      <w:adjustRightInd w:val="0"/>
      <w:spacing w:after="0" w:line="240" w:lineRule="auto"/>
    </w:pPr>
    <w:rPr>
      <w:rFonts w:ascii="Arial" w:hAnsi="Arial" w:cs="Arial"/>
      <w:color w:val="000000"/>
      <w:sz w:val="24"/>
      <w:szCs w:val="24"/>
    </w:rPr>
  </w:style>
  <w:style w:type="paragraph" w:customStyle="1" w:styleId="pf0">
    <w:name w:val="pf0"/>
    <w:basedOn w:val="Normal"/>
    <w:rsid w:val="00B60B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B60BC3"/>
    <w:rPr>
      <w:rFonts w:ascii="Segoe UI" w:hAnsi="Segoe UI" w:cs="Segoe UI" w:hint="default"/>
      <w:sz w:val="18"/>
      <w:szCs w:val="18"/>
    </w:rPr>
  </w:style>
  <w:style w:type="character" w:styleId="Strong">
    <w:name w:val="Strong"/>
    <w:basedOn w:val="DefaultParagraphFont"/>
    <w:uiPriority w:val="22"/>
    <w:qFormat/>
    <w:rsid w:val="00904035"/>
    <w:rPr>
      <w:b/>
      <w:bCs/>
    </w:rPr>
  </w:style>
  <w:style w:type="paragraph" w:styleId="Revision">
    <w:name w:val="Revision"/>
    <w:hidden/>
    <w:uiPriority w:val="99"/>
    <w:semiHidden/>
    <w:rsid w:val="00F30D84"/>
    <w:pPr>
      <w:spacing w:after="0" w:line="240" w:lineRule="auto"/>
    </w:pPr>
  </w:style>
  <w:style w:type="paragraph" w:customStyle="1" w:styleId="msonormal0">
    <w:name w:val="msonormal"/>
    <w:basedOn w:val="Normal"/>
    <w:rsid w:val="000E54B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0E54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0E54B4"/>
  </w:style>
  <w:style w:type="character" w:customStyle="1" w:styleId="textrun">
    <w:name w:val="textrun"/>
    <w:basedOn w:val="DefaultParagraphFont"/>
    <w:rsid w:val="000E54B4"/>
  </w:style>
  <w:style w:type="character" w:customStyle="1" w:styleId="normaltextrun">
    <w:name w:val="normaltextrun"/>
    <w:basedOn w:val="DefaultParagraphFont"/>
    <w:rsid w:val="000E5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71419">
      <w:bodyDiv w:val="1"/>
      <w:marLeft w:val="0"/>
      <w:marRight w:val="0"/>
      <w:marTop w:val="0"/>
      <w:marBottom w:val="0"/>
      <w:divBdr>
        <w:top w:val="none" w:sz="0" w:space="0" w:color="auto"/>
        <w:left w:val="none" w:sz="0" w:space="0" w:color="auto"/>
        <w:bottom w:val="none" w:sz="0" w:space="0" w:color="auto"/>
        <w:right w:val="none" w:sz="0" w:space="0" w:color="auto"/>
      </w:divBdr>
    </w:div>
    <w:div w:id="524759009">
      <w:bodyDiv w:val="1"/>
      <w:marLeft w:val="0"/>
      <w:marRight w:val="0"/>
      <w:marTop w:val="0"/>
      <w:marBottom w:val="0"/>
      <w:divBdr>
        <w:top w:val="none" w:sz="0" w:space="0" w:color="auto"/>
        <w:left w:val="none" w:sz="0" w:space="0" w:color="auto"/>
        <w:bottom w:val="none" w:sz="0" w:space="0" w:color="auto"/>
        <w:right w:val="none" w:sz="0" w:space="0" w:color="auto"/>
      </w:divBdr>
    </w:div>
    <w:div w:id="623969578">
      <w:bodyDiv w:val="1"/>
      <w:marLeft w:val="0"/>
      <w:marRight w:val="0"/>
      <w:marTop w:val="0"/>
      <w:marBottom w:val="0"/>
      <w:divBdr>
        <w:top w:val="none" w:sz="0" w:space="0" w:color="auto"/>
        <w:left w:val="none" w:sz="0" w:space="0" w:color="auto"/>
        <w:bottom w:val="none" w:sz="0" w:space="0" w:color="auto"/>
        <w:right w:val="none" w:sz="0" w:space="0" w:color="auto"/>
      </w:divBdr>
      <w:divsChild>
        <w:div w:id="2124495234">
          <w:marLeft w:val="0"/>
          <w:marRight w:val="0"/>
          <w:marTop w:val="0"/>
          <w:marBottom w:val="0"/>
          <w:divBdr>
            <w:top w:val="none" w:sz="0" w:space="0" w:color="auto"/>
            <w:left w:val="none" w:sz="0" w:space="0" w:color="auto"/>
            <w:bottom w:val="none" w:sz="0" w:space="0" w:color="auto"/>
            <w:right w:val="none" w:sz="0" w:space="0" w:color="auto"/>
          </w:divBdr>
        </w:div>
        <w:div w:id="1384406342">
          <w:marLeft w:val="0"/>
          <w:marRight w:val="0"/>
          <w:marTop w:val="0"/>
          <w:marBottom w:val="0"/>
          <w:divBdr>
            <w:top w:val="none" w:sz="0" w:space="0" w:color="auto"/>
            <w:left w:val="none" w:sz="0" w:space="0" w:color="auto"/>
            <w:bottom w:val="none" w:sz="0" w:space="0" w:color="auto"/>
            <w:right w:val="none" w:sz="0" w:space="0" w:color="auto"/>
          </w:divBdr>
          <w:divsChild>
            <w:div w:id="499734526">
              <w:marLeft w:val="-75"/>
              <w:marRight w:val="0"/>
              <w:marTop w:val="30"/>
              <w:marBottom w:val="30"/>
              <w:divBdr>
                <w:top w:val="none" w:sz="0" w:space="0" w:color="auto"/>
                <w:left w:val="none" w:sz="0" w:space="0" w:color="auto"/>
                <w:bottom w:val="none" w:sz="0" w:space="0" w:color="auto"/>
                <w:right w:val="none" w:sz="0" w:space="0" w:color="auto"/>
              </w:divBdr>
              <w:divsChild>
                <w:div w:id="2018847839">
                  <w:marLeft w:val="0"/>
                  <w:marRight w:val="0"/>
                  <w:marTop w:val="0"/>
                  <w:marBottom w:val="0"/>
                  <w:divBdr>
                    <w:top w:val="none" w:sz="0" w:space="0" w:color="auto"/>
                    <w:left w:val="none" w:sz="0" w:space="0" w:color="auto"/>
                    <w:bottom w:val="none" w:sz="0" w:space="0" w:color="auto"/>
                    <w:right w:val="none" w:sz="0" w:space="0" w:color="auto"/>
                  </w:divBdr>
                  <w:divsChild>
                    <w:div w:id="1495878581">
                      <w:marLeft w:val="0"/>
                      <w:marRight w:val="0"/>
                      <w:marTop w:val="0"/>
                      <w:marBottom w:val="0"/>
                      <w:divBdr>
                        <w:top w:val="none" w:sz="0" w:space="0" w:color="auto"/>
                        <w:left w:val="none" w:sz="0" w:space="0" w:color="auto"/>
                        <w:bottom w:val="none" w:sz="0" w:space="0" w:color="auto"/>
                        <w:right w:val="none" w:sz="0" w:space="0" w:color="auto"/>
                      </w:divBdr>
                    </w:div>
                  </w:divsChild>
                </w:div>
                <w:div w:id="790435853">
                  <w:marLeft w:val="0"/>
                  <w:marRight w:val="0"/>
                  <w:marTop w:val="0"/>
                  <w:marBottom w:val="0"/>
                  <w:divBdr>
                    <w:top w:val="none" w:sz="0" w:space="0" w:color="auto"/>
                    <w:left w:val="none" w:sz="0" w:space="0" w:color="auto"/>
                    <w:bottom w:val="none" w:sz="0" w:space="0" w:color="auto"/>
                    <w:right w:val="none" w:sz="0" w:space="0" w:color="auto"/>
                  </w:divBdr>
                  <w:divsChild>
                    <w:div w:id="1623147379">
                      <w:marLeft w:val="0"/>
                      <w:marRight w:val="0"/>
                      <w:marTop w:val="0"/>
                      <w:marBottom w:val="0"/>
                      <w:divBdr>
                        <w:top w:val="none" w:sz="0" w:space="0" w:color="auto"/>
                        <w:left w:val="none" w:sz="0" w:space="0" w:color="auto"/>
                        <w:bottom w:val="none" w:sz="0" w:space="0" w:color="auto"/>
                        <w:right w:val="none" w:sz="0" w:space="0" w:color="auto"/>
                      </w:divBdr>
                    </w:div>
                  </w:divsChild>
                </w:div>
                <w:div w:id="833182378">
                  <w:marLeft w:val="0"/>
                  <w:marRight w:val="0"/>
                  <w:marTop w:val="0"/>
                  <w:marBottom w:val="0"/>
                  <w:divBdr>
                    <w:top w:val="none" w:sz="0" w:space="0" w:color="auto"/>
                    <w:left w:val="none" w:sz="0" w:space="0" w:color="auto"/>
                    <w:bottom w:val="none" w:sz="0" w:space="0" w:color="auto"/>
                    <w:right w:val="none" w:sz="0" w:space="0" w:color="auto"/>
                  </w:divBdr>
                  <w:divsChild>
                    <w:div w:id="671643779">
                      <w:marLeft w:val="0"/>
                      <w:marRight w:val="0"/>
                      <w:marTop w:val="0"/>
                      <w:marBottom w:val="0"/>
                      <w:divBdr>
                        <w:top w:val="none" w:sz="0" w:space="0" w:color="auto"/>
                        <w:left w:val="none" w:sz="0" w:space="0" w:color="auto"/>
                        <w:bottom w:val="none" w:sz="0" w:space="0" w:color="auto"/>
                        <w:right w:val="none" w:sz="0" w:space="0" w:color="auto"/>
                      </w:divBdr>
                    </w:div>
                    <w:div w:id="1926112793">
                      <w:marLeft w:val="0"/>
                      <w:marRight w:val="0"/>
                      <w:marTop w:val="0"/>
                      <w:marBottom w:val="0"/>
                      <w:divBdr>
                        <w:top w:val="none" w:sz="0" w:space="0" w:color="auto"/>
                        <w:left w:val="none" w:sz="0" w:space="0" w:color="auto"/>
                        <w:bottom w:val="none" w:sz="0" w:space="0" w:color="auto"/>
                        <w:right w:val="none" w:sz="0" w:space="0" w:color="auto"/>
                      </w:divBdr>
                    </w:div>
                  </w:divsChild>
                </w:div>
                <w:div w:id="752045086">
                  <w:marLeft w:val="0"/>
                  <w:marRight w:val="0"/>
                  <w:marTop w:val="0"/>
                  <w:marBottom w:val="0"/>
                  <w:divBdr>
                    <w:top w:val="none" w:sz="0" w:space="0" w:color="auto"/>
                    <w:left w:val="none" w:sz="0" w:space="0" w:color="auto"/>
                    <w:bottom w:val="none" w:sz="0" w:space="0" w:color="auto"/>
                    <w:right w:val="none" w:sz="0" w:space="0" w:color="auto"/>
                  </w:divBdr>
                  <w:divsChild>
                    <w:div w:id="1352492924">
                      <w:marLeft w:val="0"/>
                      <w:marRight w:val="0"/>
                      <w:marTop w:val="0"/>
                      <w:marBottom w:val="0"/>
                      <w:divBdr>
                        <w:top w:val="none" w:sz="0" w:space="0" w:color="auto"/>
                        <w:left w:val="none" w:sz="0" w:space="0" w:color="auto"/>
                        <w:bottom w:val="none" w:sz="0" w:space="0" w:color="auto"/>
                        <w:right w:val="none" w:sz="0" w:space="0" w:color="auto"/>
                      </w:divBdr>
                    </w:div>
                  </w:divsChild>
                </w:div>
                <w:div w:id="1286814525">
                  <w:marLeft w:val="0"/>
                  <w:marRight w:val="0"/>
                  <w:marTop w:val="0"/>
                  <w:marBottom w:val="0"/>
                  <w:divBdr>
                    <w:top w:val="none" w:sz="0" w:space="0" w:color="auto"/>
                    <w:left w:val="none" w:sz="0" w:space="0" w:color="auto"/>
                    <w:bottom w:val="none" w:sz="0" w:space="0" w:color="auto"/>
                    <w:right w:val="none" w:sz="0" w:space="0" w:color="auto"/>
                  </w:divBdr>
                  <w:divsChild>
                    <w:div w:id="1090201454">
                      <w:marLeft w:val="0"/>
                      <w:marRight w:val="0"/>
                      <w:marTop w:val="0"/>
                      <w:marBottom w:val="0"/>
                      <w:divBdr>
                        <w:top w:val="none" w:sz="0" w:space="0" w:color="auto"/>
                        <w:left w:val="none" w:sz="0" w:space="0" w:color="auto"/>
                        <w:bottom w:val="none" w:sz="0" w:space="0" w:color="auto"/>
                        <w:right w:val="none" w:sz="0" w:space="0" w:color="auto"/>
                      </w:divBdr>
                    </w:div>
                  </w:divsChild>
                </w:div>
                <w:div w:id="1014965770">
                  <w:marLeft w:val="0"/>
                  <w:marRight w:val="0"/>
                  <w:marTop w:val="0"/>
                  <w:marBottom w:val="0"/>
                  <w:divBdr>
                    <w:top w:val="none" w:sz="0" w:space="0" w:color="auto"/>
                    <w:left w:val="none" w:sz="0" w:space="0" w:color="auto"/>
                    <w:bottom w:val="none" w:sz="0" w:space="0" w:color="auto"/>
                    <w:right w:val="none" w:sz="0" w:space="0" w:color="auto"/>
                  </w:divBdr>
                  <w:divsChild>
                    <w:div w:id="664551177">
                      <w:marLeft w:val="0"/>
                      <w:marRight w:val="0"/>
                      <w:marTop w:val="0"/>
                      <w:marBottom w:val="0"/>
                      <w:divBdr>
                        <w:top w:val="none" w:sz="0" w:space="0" w:color="auto"/>
                        <w:left w:val="none" w:sz="0" w:space="0" w:color="auto"/>
                        <w:bottom w:val="none" w:sz="0" w:space="0" w:color="auto"/>
                        <w:right w:val="none" w:sz="0" w:space="0" w:color="auto"/>
                      </w:divBdr>
                    </w:div>
                    <w:div w:id="1433475632">
                      <w:marLeft w:val="0"/>
                      <w:marRight w:val="0"/>
                      <w:marTop w:val="0"/>
                      <w:marBottom w:val="0"/>
                      <w:divBdr>
                        <w:top w:val="none" w:sz="0" w:space="0" w:color="auto"/>
                        <w:left w:val="none" w:sz="0" w:space="0" w:color="auto"/>
                        <w:bottom w:val="none" w:sz="0" w:space="0" w:color="auto"/>
                        <w:right w:val="none" w:sz="0" w:space="0" w:color="auto"/>
                      </w:divBdr>
                    </w:div>
                  </w:divsChild>
                </w:div>
                <w:div w:id="1539968520">
                  <w:marLeft w:val="0"/>
                  <w:marRight w:val="0"/>
                  <w:marTop w:val="0"/>
                  <w:marBottom w:val="0"/>
                  <w:divBdr>
                    <w:top w:val="none" w:sz="0" w:space="0" w:color="auto"/>
                    <w:left w:val="none" w:sz="0" w:space="0" w:color="auto"/>
                    <w:bottom w:val="none" w:sz="0" w:space="0" w:color="auto"/>
                    <w:right w:val="none" w:sz="0" w:space="0" w:color="auto"/>
                  </w:divBdr>
                  <w:divsChild>
                    <w:div w:id="1371876848">
                      <w:marLeft w:val="0"/>
                      <w:marRight w:val="0"/>
                      <w:marTop w:val="0"/>
                      <w:marBottom w:val="0"/>
                      <w:divBdr>
                        <w:top w:val="none" w:sz="0" w:space="0" w:color="auto"/>
                        <w:left w:val="none" w:sz="0" w:space="0" w:color="auto"/>
                        <w:bottom w:val="none" w:sz="0" w:space="0" w:color="auto"/>
                        <w:right w:val="none" w:sz="0" w:space="0" w:color="auto"/>
                      </w:divBdr>
                    </w:div>
                  </w:divsChild>
                </w:div>
                <w:div w:id="132986970">
                  <w:marLeft w:val="0"/>
                  <w:marRight w:val="0"/>
                  <w:marTop w:val="0"/>
                  <w:marBottom w:val="0"/>
                  <w:divBdr>
                    <w:top w:val="none" w:sz="0" w:space="0" w:color="auto"/>
                    <w:left w:val="none" w:sz="0" w:space="0" w:color="auto"/>
                    <w:bottom w:val="none" w:sz="0" w:space="0" w:color="auto"/>
                    <w:right w:val="none" w:sz="0" w:space="0" w:color="auto"/>
                  </w:divBdr>
                  <w:divsChild>
                    <w:div w:id="1707675369">
                      <w:marLeft w:val="0"/>
                      <w:marRight w:val="0"/>
                      <w:marTop w:val="0"/>
                      <w:marBottom w:val="0"/>
                      <w:divBdr>
                        <w:top w:val="none" w:sz="0" w:space="0" w:color="auto"/>
                        <w:left w:val="none" w:sz="0" w:space="0" w:color="auto"/>
                        <w:bottom w:val="none" w:sz="0" w:space="0" w:color="auto"/>
                        <w:right w:val="none" w:sz="0" w:space="0" w:color="auto"/>
                      </w:divBdr>
                    </w:div>
                  </w:divsChild>
                </w:div>
                <w:div w:id="773785599">
                  <w:marLeft w:val="0"/>
                  <w:marRight w:val="0"/>
                  <w:marTop w:val="0"/>
                  <w:marBottom w:val="0"/>
                  <w:divBdr>
                    <w:top w:val="none" w:sz="0" w:space="0" w:color="auto"/>
                    <w:left w:val="none" w:sz="0" w:space="0" w:color="auto"/>
                    <w:bottom w:val="none" w:sz="0" w:space="0" w:color="auto"/>
                    <w:right w:val="none" w:sz="0" w:space="0" w:color="auto"/>
                  </w:divBdr>
                  <w:divsChild>
                    <w:div w:id="2026706473">
                      <w:marLeft w:val="0"/>
                      <w:marRight w:val="0"/>
                      <w:marTop w:val="0"/>
                      <w:marBottom w:val="0"/>
                      <w:divBdr>
                        <w:top w:val="none" w:sz="0" w:space="0" w:color="auto"/>
                        <w:left w:val="none" w:sz="0" w:space="0" w:color="auto"/>
                        <w:bottom w:val="none" w:sz="0" w:space="0" w:color="auto"/>
                        <w:right w:val="none" w:sz="0" w:space="0" w:color="auto"/>
                      </w:divBdr>
                    </w:div>
                  </w:divsChild>
                </w:div>
                <w:div w:id="2097747903">
                  <w:marLeft w:val="0"/>
                  <w:marRight w:val="0"/>
                  <w:marTop w:val="0"/>
                  <w:marBottom w:val="0"/>
                  <w:divBdr>
                    <w:top w:val="none" w:sz="0" w:space="0" w:color="auto"/>
                    <w:left w:val="none" w:sz="0" w:space="0" w:color="auto"/>
                    <w:bottom w:val="none" w:sz="0" w:space="0" w:color="auto"/>
                    <w:right w:val="none" w:sz="0" w:space="0" w:color="auto"/>
                  </w:divBdr>
                  <w:divsChild>
                    <w:div w:id="1120151299">
                      <w:marLeft w:val="0"/>
                      <w:marRight w:val="0"/>
                      <w:marTop w:val="0"/>
                      <w:marBottom w:val="0"/>
                      <w:divBdr>
                        <w:top w:val="none" w:sz="0" w:space="0" w:color="auto"/>
                        <w:left w:val="none" w:sz="0" w:space="0" w:color="auto"/>
                        <w:bottom w:val="none" w:sz="0" w:space="0" w:color="auto"/>
                        <w:right w:val="none" w:sz="0" w:space="0" w:color="auto"/>
                      </w:divBdr>
                    </w:div>
                    <w:div w:id="1141464724">
                      <w:marLeft w:val="0"/>
                      <w:marRight w:val="0"/>
                      <w:marTop w:val="0"/>
                      <w:marBottom w:val="0"/>
                      <w:divBdr>
                        <w:top w:val="none" w:sz="0" w:space="0" w:color="auto"/>
                        <w:left w:val="none" w:sz="0" w:space="0" w:color="auto"/>
                        <w:bottom w:val="none" w:sz="0" w:space="0" w:color="auto"/>
                        <w:right w:val="none" w:sz="0" w:space="0" w:color="auto"/>
                      </w:divBdr>
                    </w:div>
                  </w:divsChild>
                </w:div>
                <w:div w:id="324358271">
                  <w:marLeft w:val="0"/>
                  <w:marRight w:val="0"/>
                  <w:marTop w:val="0"/>
                  <w:marBottom w:val="0"/>
                  <w:divBdr>
                    <w:top w:val="none" w:sz="0" w:space="0" w:color="auto"/>
                    <w:left w:val="none" w:sz="0" w:space="0" w:color="auto"/>
                    <w:bottom w:val="none" w:sz="0" w:space="0" w:color="auto"/>
                    <w:right w:val="none" w:sz="0" w:space="0" w:color="auto"/>
                  </w:divBdr>
                  <w:divsChild>
                    <w:div w:id="431248133">
                      <w:marLeft w:val="0"/>
                      <w:marRight w:val="0"/>
                      <w:marTop w:val="0"/>
                      <w:marBottom w:val="0"/>
                      <w:divBdr>
                        <w:top w:val="none" w:sz="0" w:space="0" w:color="auto"/>
                        <w:left w:val="none" w:sz="0" w:space="0" w:color="auto"/>
                        <w:bottom w:val="none" w:sz="0" w:space="0" w:color="auto"/>
                        <w:right w:val="none" w:sz="0" w:space="0" w:color="auto"/>
                      </w:divBdr>
                    </w:div>
                  </w:divsChild>
                </w:div>
                <w:div w:id="1490562618">
                  <w:marLeft w:val="0"/>
                  <w:marRight w:val="0"/>
                  <w:marTop w:val="0"/>
                  <w:marBottom w:val="0"/>
                  <w:divBdr>
                    <w:top w:val="none" w:sz="0" w:space="0" w:color="auto"/>
                    <w:left w:val="none" w:sz="0" w:space="0" w:color="auto"/>
                    <w:bottom w:val="none" w:sz="0" w:space="0" w:color="auto"/>
                    <w:right w:val="none" w:sz="0" w:space="0" w:color="auto"/>
                  </w:divBdr>
                  <w:divsChild>
                    <w:div w:id="953639451">
                      <w:marLeft w:val="0"/>
                      <w:marRight w:val="0"/>
                      <w:marTop w:val="0"/>
                      <w:marBottom w:val="0"/>
                      <w:divBdr>
                        <w:top w:val="none" w:sz="0" w:space="0" w:color="auto"/>
                        <w:left w:val="none" w:sz="0" w:space="0" w:color="auto"/>
                        <w:bottom w:val="none" w:sz="0" w:space="0" w:color="auto"/>
                        <w:right w:val="none" w:sz="0" w:space="0" w:color="auto"/>
                      </w:divBdr>
                    </w:div>
                  </w:divsChild>
                </w:div>
                <w:div w:id="380137520">
                  <w:marLeft w:val="0"/>
                  <w:marRight w:val="0"/>
                  <w:marTop w:val="0"/>
                  <w:marBottom w:val="0"/>
                  <w:divBdr>
                    <w:top w:val="none" w:sz="0" w:space="0" w:color="auto"/>
                    <w:left w:val="none" w:sz="0" w:space="0" w:color="auto"/>
                    <w:bottom w:val="none" w:sz="0" w:space="0" w:color="auto"/>
                    <w:right w:val="none" w:sz="0" w:space="0" w:color="auto"/>
                  </w:divBdr>
                  <w:divsChild>
                    <w:div w:id="48725228">
                      <w:marLeft w:val="0"/>
                      <w:marRight w:val="0"/>
                      <w:marTop w:val="0"/>
                      <w:marBottom w:val="0"/>
                      <w:divBdr>
                        <w:top w:val="none" w:sz="0" w:space="0" w:color="auto"/>
                        <w:left w:val="none" w:sz="0" w:space="0" w:color="auto"/>
                        <w:bottom w:val="none" w:sz="0" w:space="0" w:color="auto"/>
                        <w:right w:val="none" w:sz="0" w:space="0" w:color="auto"/>
                      </w:divBdr>
                    </w:div>
                  </w:divsChild>
                </w:div>
                <w:div w:id="1072587009">
                  <w:marLeft w:val="0"/>
                  <w:marRight w:val="0"/>
                  <w:marTop w:val="0"/>
                  <w:marBottom w:val="0"/>
                  <w:divBdr>
                    <w:top w:val="none" w:sz="0" w:space="0" w:color="auto"/>
                    <w:left w:val="none" w:sz="0" w:space="0" w:color="auto"/>
                    <w:bottom w:val="none" w:sz="0" w:space="0" w:color="auto"/>
                    <w:right w:val="none" w:sz="0" w:space="0" w:color="auto"/>
                  </w:divBdr>
                  <w:divsChild>
                    <w:div w:id="346369289">
                      <w:marLeft w:val="0"/>
                      <w:marRight w:val="0"/>
                      <w:marTop w:val="0"/>
                      <w:marBottom w:val="0"/>
                      <w:divBdr>
                        <w:top w:val="none" w:sz="0" w:space="0" w:color="auto"/>
                        <w:left w:val="none" w:sz="0" w:space="0" w:color="auto"/>
                        <w:bottom w:val="none" w:sz="0" w:space="0" w:color="auto"/>
                        <w:right w:val="none" w:sz="0" w:space="0" w:color="auto"/>
                      </w:divBdr>
                    </w:div>
                    <w:div w:id="1478451301">
                      <w:marLeft w:val="0"/>
                      <w:marRight w:val="0"/>
                      <w:marTop w:val="0"/>
                      <w:marBottom w:val="0"/>
                      <w:divBdr>
                        <w:top w:val="none" w:sz="0" w:space="0" w:color="auto"/>
                        <w:left w:val="none" w:sz="0" w:space="0" w:color="auto"/>
                        <w:bottom w:val="none" w:sz="0" w:space="0" w:color="auto"/>
                        <w:right w:val="none" w:sz="0" w:space="0" w:color="auto"/>
                      </w:divBdr>
                    </w:div>
                    <w:div w:id="535970212">
                      <w:marLeft w:val="0"/>
                      <w:marRight w:val="0"/>
                      <w:marTop w:val="0"/>
                      <w:marBottom w:val="0"/>
                      <w:divBdr>
                        <w:top w:val="none" w:sz="0" w:space="0" w:color="auto"/>
                        <w:left w:val="none" w:sz="0" w:space="0" w:color="auto"/>
                        <w:bottom w:val="none" w:sz="0" w:space="0" w:color="auto"/>
                        <w:right w:val="none" w:sz="0" w:space="0" w:color="auto"/>
                      </w:divBdr>
                    </w:div>
                    <w:div w:id="1334064717">
                      <w:marLeft w:val="0"/>
                      <w:marRight w:val="0"/>
                      <w:marTop w:val="0"/>
                      <w:marBottom w:val="0"/>
                      <w:divBdr>
                        <w:top w:val="none" w:sz="0" w:space="0" w:color="auto"/>
                        <w:left w:val="none" w:sz="0" w:space="0" w:color="auto"/>
                        <w:bottom w:val="none" w:sz="0" w:space="0" w:color="auto"/>
                        <w:right w:val="none" w:sz="0" w:space="0" w:color="auto"/>
                      </w:divBdr>
                    </w:div>
                  </w:divsChild>
                </w:div>
                <w:div w:id="1115371675">
                  <w:marLeft w:val="0"/>
                  <w:marRight w:val="0"/>
                  <w:marTop w:val="0"/>
                  <w:marBottom w:val="0"/>
                  <w:divBdr>
                    <w:top w:val="none" w:sz="0" w:space="0" w:color="auto"/>
                    <w:left w:val="none" w:sz="0" w:space="0" w:color="auto"/>
                    <w:bottom w:val="none" w:sz="0" w:space="0" w:color="auto"/>
                    <w:right w:val="none" w:sz="0" w:space="0" w:color="auto"/>
                  </w:divBdr>
                  <w:divsChild>
                    <w:div w:id="2078701211">
                      <w:marLeft w:val="0"/>
                      <w:marRight w:val="0"/>
                      <w:marTop w:val="0"/>
                      <w:marBottom w:val="0"/>
                      <w:divBdr>
                        <w:top w:val="none" w:sz="0" w:space="0" w:color="auto"/>
                        <w:left w:val="none" w:sz="0" w:space="0" w:color="auto"/>
                        <w:bottom w:val="none" w:sz="0" w:space="0" w:color="auto"/>
                        <w:right w:val="none" w:sz="0" w:space="0" w:color="auto"/>
                      </w:divBdr>
                    </w:div>
                  </w:divsChild>
                </w:div>
                <w:div w:id="1402944675">
                  <w:marLeft w:val="0"/>
                  <w:marRight w:val="0"/>
                  <w:marTop w:val="0"/>
                  <w:marBottom w:val="0"/>
                  <w:divBdr>
                    <w:top w:val="none" w:sz="0" w:space="0" w:color="auto"/>
                    <w:left w:val="none" w:sz="0" w:space="0" w:color="auto"/>
                    <w:bottom w:val="none" w:sz="0" w:space="0" w:color="auto"/>
                    <w:right w:val="none" w:sz="0" w:space="0" w:color="auto"/>
                  </w:divBdr>
                  <w:divsChild>
                    <w:div w:id="861744757">
                      <w:marLeft w:val="0"/>
                      <w:marRight w:val="0"/>
                      <w:marTop w:val="0"/>
                      <w:marBottom w:val="0"/>
                      <w:divBdr>
                        <w:top w:val="none" w:sz="0" w:space="0" w:color="auto"/>
                        <w:left w:val="none" w:sz="0" w:space="0" w:color="auto"/>
                        <w:bottom w:val="none" w:sz="0" w:space="0" w:color="auto"/>
                        <w:right w:val="none" w:sz="0" w:space="0" w:color="auto"/>
                      </w:divBdr>
                    </w:div>
                  </w:divsChild>
                </w:div>
                <w:div w:id="1919821258">
                  <w:marLeft w:val="0"/>
                  <w:marRight w:val="0"/>
                  <w:marTop w:val="0"/>
                  <w:marBottom w:val="0"/>
                  <w:divBdr>
                    <w:top w:val="none" w:sz="0" w:space="0" w:color="auto"/>
                    <w:left w:val="none" w:sz="0" w:space="0" w:color="auto"/>
                    <w:bottom w:val="none" w:sz="0" w:space="0" w:color="auto"/>
                    <w:right w:val="none" w:sz="0" w:space="0" w:color="auto"/>
                  </w:divBdr>
                  <w:divsChild>
                    <w:div w:id="1270822398">
                      <w:marLeft w:val="0"/>
                      <w:marRight w:val="0"/>
                      <w:marTop w:val="0"/>
                      <w:marBottom w:val="0"/>
                      <w:divBdr>
                        <w:top w:val="none" w:sz="0" w:space="0" w:color="auto"/>
                        <w:left w:val="none" w:sz="0" w:space="0" w:color="auto"/>
                        <w:bottom w:val="none" w:sz="0" w:space="0" w:color="auto"/>
                        <w:right w:val="none" w:sz="0" w:space="0" w:color="auto"/>
                      </w:divBdr>
                    </w:div>
                  </w:divsChild>
                </w:div>
                <w:div w:id="2088529739">
                  <w:marLeft w:val="0"/>
                  <w:marRight w:val="0"/>
                  <w:marTop w:val="0"/>
                  <w:marBottom w:val="0"/>
                  <w:divBdr>
                    <w:top w:val="none" w:sz="0" w:space="0" w:color="auto"/>
                    <w:left w:val="none" w:sz="0" w:space="0" w:color="auto"/>
                    <w:bottom w:val="none" w:sz="0" w:space="0" w:color="auto"/>
                    <w:right w:val="none" w:sz="0" w:space="0" w:color="auto"/>
                  </w:divBdr>
                  <w:divsChild>
                    <w:div w:id="1271282331">
                      <w:marLeft w:val="0"/>
                      <w:marRight w:val="0"/>
                      <w:marTop w:val="0"/>
                      <w:marBottom w:val="0"/>
                      <w:divBdr>
                        <w:top w:val="none" w:sz="0" w:space="0" w:color="auto"/>
                        <w:left w:val="none" w:sz="0" w:space="0" w:color="auto"/>
                        <w:bottom w:val="none" w:sz="0" w:space="0" w:color="auto"/>
                        <w:right w:val="none" w:sz="0" w:space="0" w:color="auto"/>
                      </w:divBdr>
                    </w:div>
                    <w:div w:id="1388140200">
                      <w:marLeft w:val="0"/>
                      <w:marRight w:val="0"/>
                      <w:marTop w:val="0"/>
                      <w:marBottom w:val="0"/>
                      <w:divBdr>
                        <w:top w:val="none" w:sz="0" w:space="0" w:color="auto"/>
                        <w:left w:val="none" w:sz="0" w:space="0" w:color="auto"/>
                        <w:bottom w:val="none" w:sz="0" w:space="0" w:color="auto"/>
                        <w:right w:val="none" w:sz="0" w:space="0" w:color="auto"/>
                      </w:divBdr>
                    </w:div>
                  </w:divsChild>
                </w:div>
                <w:div w:id="174658692">
                  <w:marLeft w:val="0"/>
                  <w:marRight w:val="0"/>
                  <w:marTop w:val="0"/>
                  <w:marBottom w:val="0"/>
                  <w:divBdr>
                    <w:top w:val="none" w:sz="0" w:space="0" w:color="auto"/>
                    <w:left w:val="none" w:sz="0" w:space="0" w:color="auto"/>
                    <w:bottom w:val="none" w:sz="0" w:space="0" w:color="auto"/>
                    <w:right w:val="none" w:sz="0" w:space="0" w:color="auto"/>
                  </w:divBdr>
                  <w:divsChild>
                    <w:div w:id="1260522434">
                      <w:marLeft w:val="0"/>
                      <w:marRight w:val="0"/>
                      <w:marTop w:val="0"/>
                      <w:marBottom w:val="0"/>
                      <w:divBdr>
                        <w:top w:val="none" w:sz="0" w:space="0" w:color="auto"/>
                        <w:left w:val="none" w:sz="0" w:space="0" w:color="auto"/>
                        <w:bottom w:val="none" w:sz="0" w:space="0" w:color="auto"/>
                        <w:right w:val="none" w:sz="0" w:space="0" w:color="auto"/>
                      </w:divBdr>
                    </w:div>
                  </w:divsChild>
                </w:div>
                <w:div w:id="1707174667">
                  <w:marLeft w:val="0"/>
                  <w:marRight w:val="0"/>
                  <w:marTop w:val="0"/>
                  <w:marBottom w:val="0"/>
                  <w:divBdr>
                    <w:top w:val="none" w:sz="0" w:space="0" w:color="auto"/>
                    <w:left w:val="none" w:sz="0" w:space="0" w:color="auto"/>
                    <w:bottom w:val="none" w:sz="0" w:space="0" w:color="auto"/>
                    <w:right w:val="none" w:sz="0" w:space="0" w:color="auto"/>
                  </w:divBdr>
                  <w:divsChild>
                    <w:div w:id="558981663">
                      <w:marLeft w:val="0"/>
                      <w:marRight w:val="0"/>
                      <w:marTop w:val="0"/>
                      <w:marBottom w:val="0"/>
                      <w:divBdr>
                        <w:top w:val="none" w:sz="0" w:space="0" w:color="auto"/>
                        <w:left w:val="none" w:sz="0" w:space="0" w:color="auto"/>
                        <w:bottom w:val="none" w:sz="0" w:space="0" w:color="auto"/>
                        <w:right w:val="none" w:sz="0" w:space="0" w:color="auto"/>
                      </w:divBdr>
                    </w:div>
                  </w:divsChild>
                </w:div>
                <w:div w:id="1005205264">
                  <w:marLeft w:val="0"/>
                  <w:marRight w:val="0"/>
                  <w:marTop w:val="0"/>
                  <w:marBottom w:val="0"/>
                  <w:divBdr>
                    <w:top w:val="none" w:sz="0" w:space="0" w:color="auto"/>
                    <w:left w:val="none" w:sz="0" w:space="0" w:color="auto"/>
                    <w:bottom w:val="none" w:sz="0" w:space="0" w:color="auto"/>
                    <w:right w:val="none" w:sz="0" w:space="0" w:color="auto"/>
                  </w:divBdr>
                  <w:divsChild>
                    <w:div w:id="543102128">
                      <w:marLeft w:val="0"/>
                      <w:marRight w:val="0"/>
                      <w:marTop w:val="0"/>
                      <w:marBottom w:val="0"/>
                      <w:divBdr>
                        <w:top w:val="none" w:sz="0" w:space="0" w:color="auto"/>
                        <w:left w:val="none" w:sz="0" w:space="0" w:color="auto"/>
                        <w:bottom w:val="none" w:sz="0" w:space="0" w:color="auto"/>
                        <w:right w:val="none" w:sz="0" w:space="0" w:color="auto"/>
                      </w:divBdr>
                    </w:div>
                  </w:divsChild>
                </w:div>
                <w:div w:id="289481176">
                  <w:marLeft w:val="0"/>
                  <w:marRight w:val="0"/>
                  <w:marTop w:val="0"/>
                  <w:marBottom w:val="0"/>
                  <w:divBdr>
                    <w:top w:val="none" w:sz="0" w:space="0" w:color="auto"/>
                    <w:left w:val="none" w:sz="0" w:space="0" w:color="auto"/>
                    <w:bottom w:val="none" w:sz="0" w:space="0" w:color="auto"/>
                    <w:right w:val="none" w:sz="0" w:space="0" w:color="auto"/>
                  </w:divBdr>
                  <w:divsChild>
                    <w:div w:id="147013780">
                      <w:marLeft w:val="0"/>
                      <w:marRight w:val="0"/>
                      <w:marTop w:val="0"/>
                      <w:marBottom w:val="0"/>
                      <w:divBdr>
                        <w:top w:val="none" w:sz="0" w:space="0" w:color="auto"/>
                        <w:left w:val="none" w:sz="0" w:space="0" w:color="auto"/>
                        <w:bottom w:val="none" w:sz="0" w:space="0" w:color="auto"/>
                        <w:right w:val="none" w:sz="0" w:space="0" w:color="auto"/>
                      </w:divBdr>
                    </w:div>
                    <w:div w:id="1999577801">
                      <w:marLeft w:val="0"/>
                      <w:marRight w:val="0"/>
                      <w:marTop w:val="0"/>
                      <w:marBottom w:val="0"/>
                      <w:divBdr>
                        <w:top w:val="none" w:sz="0" w:space="0" w:color="auto"/>
                        <w:left w:val="none" w:sz="0" w:space="0" w:color="auto"/>
                        <w:bottom w:val="none" w:sz="0" w:space="0" w:color="auto"/>
                        <w:right w:val="none" w:sz="0" w:space="0" w:color="auto"/>
                      </w:divBdr>
                    </w:div>
                  </w:divsChild>
                </w:div>
                <w:div w:id="1070345598">
                  <w:marLeft w:val="0"/>
                  <w:marRight w:val="0"/>
                  <w:marTop w:val="0"/>
                  <w:marBottom w:val="0"/>
                  <w:divBdr>
                    <w:top w:val="none" w:sz="0" w:space="0" w:color="auto"/>
                    <w:left w:val="none" w:sz="0" w:space="0" w:color="auto"/>
                    <w:bottom w:val="none" w:sz="0" w:space="0" w:color="auto"/>
                    <w:right w:val="none" w:sz="0" w:space="0" w:color="auto"/>
                  </w:divBdr>
                  <w:divsChild>
                    <w:div w:id="1690836876">
                      <w:marLeft w:val="0"/>
                      <w:marRight w:val="0"/>
                      <w:marTop w:val="0"/>
                      <w:marBottom w:val="0"/>
                      <w:divBdr>
                        <w:top w:val="none" w:sz="0" w:space="0" w:color="auto"/>
                        <w:left w:val="none" w:sz="0" w:space="0" w:color="auto"/>
                        <w:bottom w:val="none" w:sz="0" w:space="0" w:color="auto"/>
                        <w:right w:val="none" w:sz="0" w:space="0" w:color="auto"/>
                      </w:divBdr>
                    </w:div>
                  </w:divsChild>
                </w:div>
                <w:div w:id="41486776">
                  <w:marLeft w:val="0"/>
                  <w:marRight w:val="0"/>
                  <w:marTop w:val="0"/>
                  <w:marBottom w:val="0"/>
                  <w:divBdr>
                    <w:top w:val="none" w:sz="0" w:space="0" w:color="auto"/>
                    <w:left w:val="none" w:sz="0" w:space="0" w:color="auto"/>
                    <w:bottom w:val="none" w:sz="0" w:space="0" w:color="auto"/>
                    <w:right w:val="none" w:sz="0" w:space="0" w:color="auto"/>
                  </w:divBdr>
                  <w:divsChild>
                    <w:div w:id="14186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940806">
          <w:marLeft w:val="0"/>
          <w:marRight w:val="0"/>
          <w:marTop w:val="0"/>
          <w:marBottom w:val="0"/>
          <w:divBdr>
            <w:top w:val="none" w:sz="0" w:space="0" w:color="auto"/>
            <w:left w:val="none" w:sz="0" w:space="0" w:color="auto"/>
            <w:bottom w:val="none" w:sz="0" w:space="0" w:color="auto"/>
            <w:right w:val="none" w:sz="0" w:space="0" w:color="auto"/>
          </w:divBdr>
        </w:div>
        <w:div w:id="1127890103">
          <w:marLeft w:val="0"/>
          <w:marRight w:val="0"/>
          <w:marTop w:val="0"/>
          <w:marBottom w:val="0"/>
          <w:divBdr>
            <w:top w:val="none" w:sz="0" w:space="0" w:color="auto"/>
            <w:left w:val="none" w:sz="0" w:space="0" w:color="auto"/>
            <w:bottom w:val="none" w:sz="0" w:space="0" w:color="auto"/>
            <w:right w:val="none" w:sz="0" w:space="0" w:color="auto"/>
          </w:divBdr>
        </w:div>
        <w:div w:id="1277829846">
          <w:marLeft w:val="0"/>
          <w:marRight w:val="0"/>
          <w:marTop w:val="0"/>
          <w:marBottom w:val="0"/>
          <w:divBdr>
            <w:top w:val="none" w:sz="0" w:space="0" w:color="auto"/>
            <w:left w:val="none" w:sz="0" w:space="0" w:color="auto"/>
            <w:bottom w:val="none" w:sz="0" w:space="0" w:color="auto"/>
            <w:right w:val="none" w:sz="0" w:space="0" w:color="auto"/>
          </w:divBdr>
        </w:div>
        <w:div w:id="195430898">
          <w:marLeft w:val="0"/>
          <w:marRight w:val="0"/>
          <w:marTop w:val="0"/>
          <w:marBottom w:val="0"/>
          <w:divBdr>
            <w:top w:val="none" w:sz="0" w:space="0" w:color="auto"/>
            <w:left w:val="none" w:sz="0" w:space="0" w:color="auto"/>
            <w:bottom w:val="none" w:sz="0" w:space="0" w:color="auto"/>
            <w:right w:val="none" w:sz="0" w:space="0" w:color="auto"/>
          </w:divBdr>
        </w:div>
        <w:div w:id="2091348928">
          <w:marLeft w:val="0"/>
          <w:marRight w:val="0"/>
          <w:marTop w:val="0"/>
          <w:marBottom w:val="0"/>
          <w:divBdr>
            <w:top w:val="none" w:sz="0" w:space="0" w:color="auto"/>
            <w:left w:val="none" w:sz="0" w:space="0" w:color="auto"/>
            <w:bottom w:val="none" w:sz="0" w:space="0" w:color="auto"/>
            <w:right w:val="none" w:sz="0" w:space="0" w:color="auto"/>
          </w:divBdr>
          <w:divsChild>
            <w:div w:id="976453130">
              <w:marLeft w:val="-75"/>
              <w:marRight w:val="0"/>
              <w:marTop w:val="30"/>
              <w:marBottom w:val="30"/>
              <w:divBdr>
                <w:top w:val="none" w:sz="0" w:space="0" w:color="auto"/>
                <w:left w:val="none" w:sz="0" w:space="0" w:color="auto"/>
                <w:bottom w:val="none" w:sz="0" w:space="0" w:color="auto"/>
                <w:right w:val="none" w:sz="0" w:space="0" w:color="auto"/>
              </w:divBdr>
              <w:divsChild>
                <w:div w:id="737168895">
                  <w:marLeft w:val="0"/>
                  <w:marRight w:val="0"/>
                  <w:marTop w:val="0"/>
                  <w:marBottom w:val="0"/>
                  <w:divBdr>
                    <w:top w:val="none" w:sz="0" w:space="0" w:color="auto"/>
                    <w:left w:val="none" w:sz="0" w:space="0" w:color="auto"/>
                    <w:bottom w:val="none" w:sz="0" w:space="0" w:color="auto"/>
                    <w:right w:val="none" w:sz="0" w:space="0" w:color="auto"/>
                  </w:divBdr>
                  <w:divsChild>
                    <w:div w:id="602952814">
                      <w:marLeft w:val="0"/>
                      <w:marRight w:val="0"/>
                      <w:marTop w:val="0"/>
                      <w:marBottom w:val="0"/>
                      <w:divBdr>
                        <w:top w:val="none" w:sz="0" w:space="0" w:color="auto"/>
                        <w:left w:val="none" w:sz="0" w:space="0" w:color="auto"/>
                        <w:bottom w:val="none" w:sz="0" w:space="0" w:color="auto"/>
                        <w:right w:val="none" w:sz="0" w:space="0" w:color="auto"/>
                      </w:divBdr>
                    </w:div>
                  </w:divsChild>
                </w:div>
                <w:div w:id="1512180402">
                  <w:marLeft w:val="0"/>
                  <w:marRight w:val="0"/>
                  <w:marTop w:val="0"/>
                  <w:marBottom w:val="0"/>
                  <w:divBdr>
                    <w:top w:val="none" w:sz="0" w:space="0" w:color="auto"/>
                    <w:left w:val="none" w:sz="0" w:space="0" w:color="auto"/>
                    <w:bottom w:val="none" w:sz="0" w:space="0" w:color="auto"/>
                    <w:right w:val="none" w:sz="0" w:space="0" w:color="auto"/>
                  </w:divBdr>
                  <w:divsChild>
                    <w:div w:id="1627082786">
                      <w:marLeft w:val="0"/>
                      <w:marRight w:val="0"/>
                      <w:marTop w:val="0"/>
                      <w:marBottom w:val="0"/>
                      <w:divBdr>
                        <w:top w:val="none" w:sz="0" w:space="0" w:color="auto"/>
                        <w:left w:val="none" w:sz="0" w:space="0" w:color="auto"/>
                        <w:bottom w:val="none" w:sz="0" w:space="0" w:color="auto"/>
                        <w:right w:val="none" w:sz="0" w:space="0" w:color="auto"/>
                      </w:divBdr>
                    </w:div>
                  </w:divsChild>
                </w:div>
                <w:div w:id="203951114">
                  <w:marLeft w:val="0"/>
                  <w:marRight w:val="0"/>
                  <w:marTop w:val="0"/>
                  <w:marBottom w:val="0"/>
                  <w:divBdr>
                    <w:top w:val="none" w:sz="0" w:space="0" w:color="auto"/>
                    <w:left w:val="none" w:sz="0" w:space="0" w:color="auto"/>
                    <w:bottom w:val="none" w:sz="0" w:space="0" w:color="auto"/>
                    <w:right w:val="none" w:sz="0" w:space="0" w:color="auto"/>
                  </w:divBdr>
                  <w:divsChild>
                    <w:div w:id="1688822913">
                      <w:marLeft w:val="0"/>
                      <w:marRight w:val="0"/>
                      <w:marTop w:val="0"/>
                      <w:marBottom w:val="0"/>
                      <w:divBdr>
                        <w:top w:val="none" w:sz="0" w:space="0" w:color="auto"/>
                        <w:left w:val="none" w:sz="0" w:space="0" w:color="auto"/>
                        <w:bottom w:val="none" w:sz="0" w:space="0" w:color="auto"/>
                        <w:right w:val="none" w:sz="0" w:space="0" w:color="auto"/>
                      </w:divBdr>
                    </w:div>
                    <w:div w:id="1633901665">
                      <w:marLeft w:val="0"/>
                      <w:marRight w:val="0"/>
                      <w:marTop w:val="0"/>
                      <w:marBottom w:val="0"/>
                      <w:divBdr>
                        <w:top w:val="none" w:sz="0" w:space="0" w:color="auto"/>
                        <w:left w:val="none" w:sz="0" w:space="0" w:color="auto"/>
                        <w:bottom w:val="none" w:sz="0" w:space="0" w:color="auto"/>
                        <w:right w:val="none" w:sz="0" w:space="0" w:color="auto"/>
                      </w:divBdr>
                    </w:div>
                  </w:divsChild>
                </w:div>
                <w:div w:id="1678533528">
                  <w:marLeft w:val="0"/>
                  <w:marRight w:val="0"/>
                  <w:marTop w:val="0"/>
                  <w:marBottom w:val="0"/>
                  <w:divBdr>
                    <w:top w:val="none" w:sz="0" w:space="0" w:color="auto"/>
                    <w:left w:val="none" w:sz="0" w:space="0" w:color="auto"/>
                    <w:bottom w:val="none" w:sz="0" w:space="0" w:color="auto"/>
                    <w:right w:val="none" w:sz="0" w:space="0" w:color="auto"/>
                  </w:divBdr>
                  <w:divsChild>
                    <w:div w:id="1640765297">
                      <w:marLeft w:val="0"/>
                      <w:marRight w:val="0"/>
                      <w:marTop w:val="0"/>
                      <w:marBottom w:val="0"/>
                      <w:divBdr>
                        <w:top w:val="none" w:sz="0" w:space="0" w:color="auto"/>
                        <w:left w:val="none" w:sz="0" w:space="0" w:color="auto"/>
                        <w:bottom w:val="none" w:sz="0" w:space="0" w:color="auto"/>
                        <w:right w:val="none" w:sz="0" w:space="0" w:color="auto"/>
                      </w:divBdr>
                    </w:div>
                  </w:divsChild>
                </w:div>
                <w:div w:id="220020017">
                  <w:marLeft w:val="0"/>
                  <w:marRight w:val="0"/>
                  <w:marTop w:val="0"/>
                  <w:marBottom w:val="0"/>
                  <w:divBdr>
                    <w:top w:val="none" w:sz="0" w:space="0" w:color="auto"/>
                    <w:left w:val="none" w:sz="0" w:space="0" w:color="auto"/>
                    <w:bottom w:val="none" w:sz="0" w:space="0" w:color="auto"/>
                    <w:right w:val="none" w:sz="0" w:space="0" w:color="auto"/>
                  </w:divBdr>
                  <w:divsChild>
                    <w:div w:id="1545095150">
                      <w:marLeft w:val="0"/>
                      <w:marRight w:val="0"/>
                      <w:marTop w:val="0"/>
                      <w:marBottom w:val="0"/>
                      <w:divBdr>
                        <w:top w:val="none" w:sz="0" w:space="0" w:color="auto"/>
                        <w:left w:val="none" w:sz="0" w:space="0" w:color="auto"/>
                        <w:bottom w:val="none" w:sz="0" w:space="0" w:color="auto"/>
                        <w:right w:val="none" w:sz="0" w:space="0" w:color="auto"/>
                      </w:divBdr>
                    </w:div>
                  </w:divsChild>
                </w:div>
                <w:div w:id="1074937479">
                  <w:marLeft w:val="0"/>
                  <w:marRight w:val="0"/>
                  <w:marTop w:val="0"/>
                  <w:marBottom w:val="0"/>
                  <w:divBdr>
                    <w:top w:val="none" w:sz="0" w:space="0" w:color="auto"/>
                    <w:left w:val="none" w:sz="0" w:space="0" w:color="auto"/>
                    <w:bottom w:val="none" w:sz="0" w:space="0" w:color="auto"/>
                    <w:right w:val="none" w:sz="0" w:space="0" w:color="auto"/>
                  </w:divBdr>
                  <w:divsChild>
                    <w:div w:id="616370269">
                      <w:marLeft w:val="0"/>
                      <w:marRight w:val="0"/>
                      <w:marTop w:val="0"/>
                      <w:marBottom w:val="0"/>
                      <w:divBdr>
                        <w:top w:val="none" w:sz="0" w:space="0" w:color="auto"/>
                        <w:left w:val="none" w:sz="0" w:space="0" w:color="auto"/>
                        <w:bottom w:val="none" w:sz="0" w:space="0" w:color="auto"/>
                        <w:right w:val="none" w:sz="0" w:space="0" w:color="auto"/>
                      </w:divBdr>
                    </w:div>
                    <w:div w:id="1404446918">
                      <w:marLeft w:val="0"/>
                      <w:marRight w:val="0"/>
                      <w:marTop w:val="0"/>
                      <w:marBottom w:val="0"/>
                      <w:divBdr>
                        <w:top w:val="none" w:sz="0" w:space="0" w:color="auto"/>
                        <w:left w:val="none" w:sz="0" w:space="0" w:color="auto"/>
                        <w:bottom w:val="none" w:sz="0" w:space="0" w:color="auto"/>
                        <w:right w:val="none" w:sz="0" w:space="0" w:color="auto"/>
                      </w:divBdr>
                    </w:div>
                  </w:divsChild>
                </w:div>
                <w:div w:id="1767536796">
                  <w:marLeft w:val="0"/>
                  <w:marRight w:val="0"/>
                  <w:marTop w:val="0"/>
                  <w:marBottom w:val="0"/>
                  <w:divBdr>
                    <w:top w:val="none" w:sz="0" w:space="0" w:color="auto"/>
                    <w:left w:val="none" w:sz="0" w:space="0" w:color="auto"/>
                    <w:bottom w:val="none" w:sz="0" w:space="0" w:color="auto"/>
                    <w:right w:val="none" w:sz="0" w:space="0" w:color="auto"/>
                  </w:divBdr>
                  <w:divsChild>
                    <w:div w:id="1245989712">
                      <w:marLeft w:val="0"/>
                      <w:marRight w:val="0"/>
                      <w:marTop w:val="0"/>
                      <w:marBottom w:val="0"/>
                      <w:divBdr>
                        <w:top w:val="none" w:sz="0" w:space="0" w:color="auto"/>
                        <w:left w:val="none" w:sz="0" w:space="0" w:color="auto"/>
                        <w:bottom w:val="none" w:sz="0" w:space="0" w:color="auto"/>
                        <w:right w:val="none" w:sz="0" w:space="0" w:color="auto"/>
                      </w:divBdr>
                    </w:div>
                  </w:divsChild>
                </w:div>
                <w:div w:id="1082798338">
                  <w:marLeft w:val="0"/>
                  <w:marRight w:val="0"/>
                  <w:marTop w:val="0"/>
                  <w:marBottom w:val="0"/>
                  <w:divBdr>
                    <w:top w:val="none" w:sz="0" w:space="0" w:color="auto"/>
                    <w:left w:val="none" w:sz="0" w:space="0" w:color="auto"/>
                    <w:bottom w:val="none" w:sz="0" w:space="0" w:color="auto"/>
                    <w:right w:val="none" w:sz="0" w:space="0" w:color="auto"/>
                  </w:divBdr>
                  <w:divsChild>
                    <w:div w:id="811867453">
                      <w:marLeft w:val="0"/>
                      <w:marRight w:val="0"/>
                      <w:marTop w:val="0"/>
                      <w:marBottom w:val="0"/>
                      <w:divBdr>
                        <w:top w:val="none" w:sz="0" w:space="0" w:color="auto"/>
                        <w:left w:val="none" w:sz="0" w:space="0" w:color="auto"/>
                        <w:bottom w:val="none" w:sz="0" w:space="0" w:color="auto"/>
                        <w:right w:val="none" w:sz="0" w:space="0" w:color="auto"/>
                      </w:divBdr>
                    </w:div>
                  </w:divsChild>
                </w:div>
                <w:div w:id="926574463">
                  <w:marLeft w:val="0"/>
                  <w:marRight w:val="0"/>
                  <w:marTop w:val="0"/>
                  <w:marBottom w:val="0"/>
                  <w:divBdr>
                    <w:top w:val="none" w:sz="0" w:space="0" w:color="auto"/>
                    <w:left w:val="none" w:sz="0" w:space="0" w:color="auto"/>
                    <w:bottom w:val="none" w:sz="0" w:space="0" w:color="auto"/>
                    <w:right w:val="none" w:sz="0" w:space="0" w:color="auto"/>
                  </w:divBdr>
                  <w:divsChild>
                    <w:div w:id="918245957">
                      <w:marLeft w:val="0"/>
                      <w:marRight w:val="0"/>
                      <w:marTop w:val="0"/>
                      <w:marBottom w:val="0"/>
                      <w:divBdr>
                        <w:top w:val="none" w:sz="0" w:space="0" w:color="auto"/>
                        <w:left w:val="none" w:sz="0" w:space="0" w:color="auto"/>
                        <w:bottom w:val="none" w:sz="0" w:space="0" w:color="auto"/>
                        <w:right w:val="none" w:sz="0" w:space="0" w:color="auto"/>
                      </w:divBdr>
                    </w:div>
                  </w:divsChild>
                </w:div>
                <w:div w:id="1492411142">
                  <w:marLeft w:val="0"/>
                  <w:marRight w:val="0"/>
                  <w:marTop w:val="0"/>
                  <w:marBottom w:val="0"/>
                  <w:divBdr>
                    <w:top w:val="none" w:sz="0" w:space="0" w:color="auto"/>
                    <w:left w:val="none" w:sz="0" w:space="0" w:color="auto"/>
                    <w:bottom w:val="none" w:sz="0" w:space="0" w:color="auto"/>
                    <w:right w:val="none" w:sz="0" w:space="0" w:color="auto"/>
                  </w:divBdr>
                  <w:divsChild>
                    <w:div w:id="223491317">
                      <w:marLeft w:val="0"/>
                      <w:marRight w:val="0"/>
                      <w:marTop w:val="0"/>
                      <w:marBottom w:val="0"/>
                      <w:divBdr>
                        <w:top w:val="none" w:sz="0" w:space="0" w:color="auto"/>
                        <w:left w:val="none" w:sz="0" w:space="0" w:color="auto"/>
                        <w:bottom w:val="none" w:sz="0" w:space="0" w:color="auto"/>
                        <w:right w:val="none" w:sz="0" w:space="0" w:color="auto"/>
                      </w:divBdr>
                    </w:div>
                    <w:div w:id="1144159886">
                      <w:marLeft w:val="0"/>
                      <w:marRight w:val="0"/>
                      <w:marTop w:val="0"/>
                      <w:marBottom w:val="0"/>
                      <w:divBdr>
                        <w:top w:val="none" w:sz="0" w:space="0" w:color="auto"/>
                        <w:left w:val="none" w:sz="0" w:space="0" w:color="auto"/>
                        <w:bottom w:val="none" w:sz="0" w:space="0" w:color="auto"/>
                        <w:right w:val="none" w:sz="0" w:space="0" w:color="auto"/>
                      </w:divBdr>
                    </w:div>
                    <w:div w:id="1109663069">
                      <w:marLeft w:val="0"/>
                      <w:marRight w:val="0"/>
                      <w:marTop w:val="0"/>
                      <w:marBottom w:val="0"/>
                      <w:divBdr>
                        <w:top w:val="none" w:sz="0" w:space="0" w:color="auto"/>
                        <w:left w:val="none" w:sz="0" w:space="0" w:color="auto"/>
                        <w:bottom w:val="none" w:sz="0" w:space="0" w:color="auto"/>
                        <w:right w:val="none" w:sz="0" w:space="0" w:color="auto"/>
                      </w:divBdr>
                    </w:div>
                    <w:div w:id="416293265">
                      <w:marLeft w:val="0"/>
                      <w:marRight w:val="0"/>
                      <w:marTop w:val="0"/>
                      <w:marBottom w:val="0"/>
                      <w:divBdr>
                        <w:top w:val="none" w:sz="0" w:space="0" w:color="auto"/>
                        <w:left w:val="none" w:sz="0" w:space="0" w:color="auto"/>
                        <w:bottom w:val="none" w:sz="0" w:space="0" w:color="auto"/>
                        <w:right w:val="none" w:sz="0" w:space="0" w:color="auto"/>
                      </w:divBdr>
                    </w:div>
                    <w:div w:id="1225288116">
                      <w:marLeft w:val="0"/>
                      <w:marRight w:val="0"/>
                      <w:marTop w:val="0"/>
                      <w:marBottom w:val="0"/>
                      <w:divBdr>
                        <w:top w:val="none" w:sz="0" w:space="0" w:color="auto"/>
                        <w:left w:val="none" w:sz="0" w:space="0" w:color="auto"/>
                        <w:bottom w:val="none" w:sz="0" w:space="0" w:color="auto"/>
                        <w:right w:val="none" w:sz="0" w:space="0" w:color="auto"/>
                      </w:divBdr>
                    </w:div>
                    <w:div w:id="889610876">
                      <w:marLeft w:val="0"/>
                      <w:marRight w:val="0"/>
                      <w:marTop w:val="0"/>
                      <w:marBottom w:val="0"/>
                      <w:divBdr>
                        <w:top w:val="none" w:sz="0" w:space="0" w:color="auto"/>
                        <w:left w:val="none" w:sz="0" w:space="0" w:color="auto"/>
                        <w:bottom w:val="none" w:sz="0" w:space="0" w:color="auto"/>
                        <w:right w:val="none" w:sz="0" w:space="0" w:color="auto"/>
                      </w:divBdr>
                    </w:div>
                  </w:divsChild>
                </w:div>
                <w:div w:id="638653825">
                  <w:marLeft w:val="0"/>
                  <w:marRight w:val="0"/>
                  <w:marTop w:val="0"/>
                  <w:marBottom w:val="0"/>
                  <w:divBdr>
                    <w:top w:val="none" w:sz="0" w:space="0" w:color="auto"/>
                    <w:left w:val="none" w:sz="0" w:space="0" w:color="auto"/>
                    <w:bottom w:val="none" w:sz="0" w:space="0" w:color="auto"/>
                    <w:right w:val="none" w:sz="0" w:space="0" w:color="auto"/>
                  </w:divBdr>
                  <w:divsChild>
                    <w:div w:id="306132917">
                      <w:marLeft w:val="0"/>
                      <w:marRight w:val="0"/>
                      <w:marTop w:val="0"/>
                      <w:marBottom w:val="0"/>
                      <w:divBdr>
                        <w:top w:val="none" w:sz="0" w:space="0" w:color="auto"/>
                        <w:left w:val="none" w:sz="0" w:space="0" w:color="auto"/>
                        <w:bottom w:val="none" w:sz="0" w:space="0" w:color="auto"/>
                        <w:right w:val="none" w:sz="0" w:space="0" w:color="auto"/>
                      </w:divBdr>
                    </w:div>
                  </w:divsChild>
                </w:div>
                <w:div w:id="1921940950">
                  <w:marLeft w:val="0"/>
                  <w:marRight w:val="0"/>
                  <w:marTop w:val="0"/>
                  <w:marBottom w:val="0"/>
                  <w:divBdr>
                    <w:top w:val="none" w:sz="0" w:space="0" w:color="auto"/>
                    <w:left w:val="none" w:sz="0" w:space="0" w:color="auto"/>
                    <w:bottom w:val="none" w:sz="0" w:space="0" w:color="auto"/>
                    <w:right w:val="none" w:sz="0" w:space="0" w:color="auto"/>
                  </w:divBdr>
                  <w:divsChild>
                    <w:div w:id="7568239">
                      <w:marLeft w:val="0"/>
                      <w:marRight w:val="0"/>
                      <w:marTop w:val="0"/>
                      <w:marBottom w:val="0"/>
                      <w:divBdr>
                        <w:top w:val="none" w:sz="0" w:space="0" w:color="auto"/>
                        <w:left w:val="none" w:sz="0" w:space="0" w:color="auto"/>
                        <w:bottom w:val="none" w:sz="0" w:space="0" w:color="auto"/>
                        <w:right w:val="none" w:sz="0" w:space="0" w:color="auto"/>
                      </w:divBdr>
                    </w:div>
                  </w:divsChild>
                </w:div>
                <w:div w:id="16584388">
                  <w:marLeft w:val="0"/>
                  <w:marRight w:val="0"/>
                  <w:marTop w:val="0"/>
                  <w:marBottom w:val="0"/>
                  <w:divBdr>
                    <w:top w:val="none" w:sz="0" w:space="0" w:color="auto"/>
                    <w:left w:val="none" w:sz="0" w:space="0" w:color="auto"/>
                    <w:bottom w:val="none" w:sz="0" w:space="0" w:color="auto"/>
                    <w:right w:val="none" w:sz="0" w:space="0" w:color="auto"/>
                  </w:divBdr>
                  <w:divsChild>
                    <w:div w:id="877087819">
                      <w:marLeft w:val="0"/>
                      <w:marRight w:val="0"/>
                      <w:marTop w:val="0"/>
                      <w:marBottom w:val="0"/>
                      <w:divBdr>
                        <w:top w:val="none" w:sz="0" w:space="0" w:color="auto"/>
                        <w:left w:val="none" w:sz="0" w:space="0" w:color="auto"/>
                        <w:bottom w:val="none" w:sz="0" w:space="0" w:color="auto"/>
                        <w:right w:val="none" w:sz="0" w:space="0" w:color="auto"/>
                      </w:divBdr>
                    </w:div>
                  </w:divsChild>
                </w:div>
                <w:div w:id="1120031684">
                  <w:marLeft w:val="0"/>
                  <w:marRight w:val="0"/>
                  <w:marTop w:val="0"/>
                  <w:marBottom w:val="0"/>
                  <w:divBdr>
                    <w:top w:val="none" w:sz="0" w:space="0" w:color="auto"/>
                    <w:left w:val="none" w:sz="0" w:space="0" w:color="auto"/>
                    <w:bottom w:val="none" w:sz="0" w:space="0" w:color="auto"/>
                    <w:right w:val="none" w:sz="0" w:space="0" w:color="auto"/>
                  </w:divBdr>
                  <w:divsChild>
                    <w:div w:id="136261928">
                      <w:marLeft w:val="0"/>
                      <w:marRight w:val="0"/>
                      <w:marTop w:val="0"/>
                      <w:marBottom w:val="0"/>
                      <w:divBdr>
                        <w:top w:val="none" w:sz="0" w:space="0" w:color="auto"/>
                        <w:left w:val="none" w:sz="0" w:space="0" w:color="auto"/>
                        <w:bottom w:val="none" w:sz="0" w:space="0" w:color="auto"/>
                        <w:right w:val="none" w:sz="0" w:space="0" w:color="auto"/>
                      </w:divBdr>
                    </w:div>
                    <w:div w:id="1661234185">
                      <w:marLeft w:val="0"/>
                      <w:marRight w:val="0"/>
                      <w:marTop w:val="0"/>
                      <w:marBottom w:val="0"/>
                      <w:divBdr>
                        <w:top w:val="none" w:sz="0" w:space="0" w:color="auto"/>
                        <w:left w:val="none" w:sz="0" w:space="0" w:color="auto"/>
                        <w:bottom w:val="none" w:sz="0" w:space="0" w:color="auto"/>
                        <w:right w:val="none" w:sz="0" w:space="0" w:color="auto"/>
                      </w:divBdr>
                    </w:div>
                  </w:divsChild>
                </w:div>
                <w:div w:id="1926300273">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
                  </w:divsChild>
                </w:div>
                <w:div w:id="1936550689">
                  <w:marLeft w:val="0"/>
                  <w:marRight w:val="0"/>
                  <w:marTop w:val="0"/>
                  <w:marBottom w:val="0"/>
                  <w:divBdr>
                    <w:top w:val="none" w:sz="0" w:space="0" w:color="auto"/>
                    <w:left w:val="none" w:sz="0" w:space="0" w:color="auto"/>
                    <w:bottom w:val="none" w:sz="0" w:space="0" w:color="auto"/>
                    <w:right w:val="none" w:sz="0" w:space="0" w:color="auto"/>
                  </w:divBdr>
                  <w:divsChild>
                    <w:div w:id="847602554">
                      <w:marLeft w:val="0"/>
                      <w:marRight w:val="0"/>
                      <w:marTop w:val="0"/>
                      <w:marBottom w:val="0"/>
                      <w:divBdr>
                        <w:top w:val="none" w:sz="0" w:space="0" w:color="auto"/>
                        <w:left w:val="none" w:sz="0" w:space="0" w:color="auto"/>
                        <w:bottom w:val="none" w:sz="0" w:space="0" w:color="auto"/>
                        <w:right w:val="none" w:sz="0" w:space="0" w:color="auto"/>
                      </w:divBdr>
                    </w:div>
                  </w:divsChild>
                </w:div>
                <w:div w:id="1291936839">
                  <w:marLeft w:val="0"/>
                  <w:marRight w:val="0"/>
                  <w:marTop w:val="0"/>
                  <w:marBottom w:val="0"/>
                  <w:divBdr>
                    <w:top w:val="none" w:sz="0" w:space="0" w:color="auto"/>
                    <w:left w:val="none" w:sz="0" w:space="0" w:color="auto"/>
                    <w:bottom w:val="none" w:sz="0" w:space="0" w:color="auto"/>
                    <w:right w:val="none" w:sz="0" w:space="0" w:color="auto"/>
                  </w:divBdr>
                  <w:divsChild>
                    <w:div w:id="75519321">
                      <w:marLeft w:val="0"/>
                      <w:marRight w:val="0"/>
                      <w:marTop w:val="0"/>
                      <w:marBottom w:val="0"/>
                      <w:divBdr>
                        <w:top w:val="none" w:sz="0" w:space="0" w:color="auto"/>
                        <w:left w:val="none" w:sz="0" w:space="0" w:color="auto"/>
                        <w:bottom w:val="none" w:sz="0" w:space="0" w:color="auto"/>
                        <w:right w:val="none" w:sz="0" w:space="0" w:color="auto"/>
                      </w:divBdr>
                    </w:div>
                  </w:divsChild>
                </w:div>
                <w:div w:id="131557347">
                  <w:marLeft w:val="0"/>
                  <w:marRight w:val="0"/>
                  <w:marTop w:val="0"/>
                  <w:marBottom w:val="0"/>
                  <w:divBdr>
                    <w:top w:val="none" w:sz="0" w:space="0" w:color="auto"/>
                    <w:left w:val="none" w:sz="0" w:space="0" w:color="auto"/>
                    <w:bottom w:val="none" w:sz="0" w:space="0" w:color="auto"/>
                    <w:right w:val="none" w:sz="0" w:space="0" w:color="auto"/>
                  </w:divBdr>
                  <w:divsChild>
                    <w:div w:id="348262307">
                      <w:marLeft w:val="0"/>
                      <w:marRight w:val="0"/>
                      <w:marTop w:val="0"/>
                      <w:marBottom w:val="0"/>
                      <w:divBdr>
                        <w:top w:val="none" w:sz="0" w:space="0" w:color="auto"/>
                        <w:left w:val="none" w:sz="0" w:space="0" w:color="auto"/>
                        <w:bottom w:val="none" w:sz="0" w:space="0" w:color="auto"/>
                        <w:right w:val="none" w:sz="0" w:space="0" w:color="auto"/>
                      </w:divBdr>
                    </w:div>
                    <w:div w:id="2000766554">
                      <w:marLeft w:val="0"/>
                      <w:marRight w:val="0"/>
                      <w:marTop w:val="0"/>
                      <w:marBottom w:val="0"/>
                      <w:divBdr>
                        <w:top w:val="none" w:sz="0" w:space="0" w:color="auto"/>
                        <w:left w:val="none" w:sz="0" w:space="0" w:color="auto"/>
                        <w:bottom w:val="none" w:sz="0" w:space="0" w:color="auto"/>
                        <w:right w:val="none" w:sz="0" w:space="0" w:color="auto"/>
                      </w:divBdr>
                    </w:div>
                  </w:divsChild>
                </w:div>
                <w:div w:id="152189747">
                  <w:marLeft w:val="0"/>
                  <w:marRight w:val="0"/>
                  <w:marTop w:val="0"/>
                  <w:marBottom w:val="0"/>
                  <w:divBdr>
                    <w:top w:val="none" w:sz="0" w:space="0" w:color="auto"/>
                    <w:left w:val="none" w:sz="0" w:space="0" w:color="auto"/>
                    <w:bottom w:val="none" w:sz="0" w:space="0" w:color="auto"/>
                    <w:right w:val="none" w:sz="0" w:space="0" w:color="auto"/>
                  </w:divBdr>
                  <w:divsChild>
                    <w:div w:id="685793590">
                      <w:marLeft w:val="0"/>
                      <w:marRight w:val="0"/>
                      <w:marTop w:val="0"/>
                      <w:marBottom w:val="0"/>
                      <w:divBdr>
                        <w:top w:val="none" w:sz="0" w:space="0" w:color="auto"/>
                        <w:left w:val="none" w:sz="0" w:space="0" w:color="auto"/>
                        <w:bottom w:val="none" w:sz="0" w:space="0" w:color="auto"/>
                        <w:right w:val="none" w:sz="0" w:space="0" w:color="auto"/>
                      </w:divBdr>
                    </w:div>
                  </w:divsChild>
                </w:div>
                <w:div w:id="1526552961">
                  <w:marLeft w:val="0"/>
                  <w:marRight w:val="0"/>
                  <w:marTop w:val="0"/>
                  <w:marBottom w:val="0"/>
                  <w:divBdr>
                    <w:top w:val="none" w:sz="0" w:space="0" w:color="auto"/>
                    <w:left w:val="none" w:sz="0" w:space="0" w:color="auto"/>
                    <w:bottom w:val="none" w:sz="0" w:space="0" w:color="auto"/>
                    <w:right w:val="none" w:sz="0" w:space="0" w:color="auto"/>
                  </w:divBdr>
                  <w:divsChild>
                    <w:div w:id="709501760">
                      <w:marLeft w:val="0"/>
                      <w:marRight w:val="0"/>
                      <w:marTop w:val="0"/>
                      <w:marBottom w:val="0"/>
                      <w:divBdr>
                        <w:top w:val="none" w:sz="0" w:space="0" w:color="auto"/>
                        <w:left w:val="none" w:sz="0" w:space="0" w:color="auto"/>
                        <w:bottom w:val="none" w:sz="0" w:space="0" w:color="auto"/>
                        <w:right w:val="none" w:sz="0" w:space="0" w:color="auto"/>
                      </w:divBdr>
                    </w:div>
                  </w:divsChild>
                </w:div>
                <w:div w:id="1496533839">
                  <w:marLeft w:val="0"/>
                  <w:marRight w:val="0"/>
                  <w:marTop w:val="0"/>
                  <w:marBottom w:val="0"/>
                  <w:divBdr>
                    <w:top w:val="none" w:sz="0" w:space="0" w:color="auto"/>
                    <w:left w:val="none" w:sz="0" w:space="0" w:color="auto"/>
                    <w:bottom w:val="none" w:sz="0" w:space="0" w:color="auto"/>
                    <w:right w:val="none" w:sz="0" w:space="0" w:color="auto"/>
                  </w:divBdr>
                  <w:divsChild>
                    <w:div w:id="1063217899">
                      <w:marLeft w:val="0"/>
                      <w:marRight w:val="0"/>
                      <w:marTop w:val="0"/>
                      <w:marBottom w:val="0"/>
                      <w:divBdr>
                        <w:top w:val="none" w:sz="0" w:space="0" w:color="auto"/>
                        <w:left w:val="none" w:sz="0" w:space="0" w:color="auto"/>
                        <w:bottom w:val="none" w:sz="0" w:space="0" w:color="auto"/>
                        <w:right w:val="none" w:sz="0" w:space="0" w:color="auto"/>
                      </w:divBdr>
                    </w:div>
                  </w:divsChild>
                </w:div>
                <w:div w:id="199392192">
                  <w:marLeft w:val="0"/>
                  <w:marRight w:val="0"/>
                  <w:marTop w:val="0"/>
                  <w:marBottom w:val="0"/>
                  <w:divBdr>
                    <w:top w:val="none" w:sz="0" w:space="0" w:color="auto"/>
                    <w:left w:val="none" w:sz="0" w:space="0" w:color="auto"/>
                    <w:bottom w:val="none" w:sz="0" w:space="0" w:color="auto"/>
                    <w:right w:val="none" w:sz="0" w:space="0" w:color="auto"/>
                  </w:divBdr>
                  <w:divsChild>
                    <w:div w:id="1145119318">
                      <w:marLeft w:val="0"/>
                      <w:marRight w:val="0"/>
                      <w:marTop w:val="0"/>
                      <w:marBottom w:val="0"/>
                      <w:divBdr>
                        <w:top w:val="none" w:sz="0" w:space="0" w:color="auto"/>
                        <w:left w:val="none" w:sz="0" w:space="0" w:color="auto"/>
                        <w:bottom w:val="none" w:sz="0" w:space="0" w:color="auto"/>
                        <w:right w:val="none" w:sz="0" w:space="0" w:color="auto"/>
                      </w:divBdr>
                    </w:div>
                    <w:div w:id="1557352294">
                      <w:marLeft w:val="0"/>
                      <w:marRight w:val="0"/>
                      <w:marTop w:val="0"/>
                      <w:marBottom w:val="0"/>
                      <w:divBdr>
                        <w:top w:val="none" w:sz="0" w:space="0" w:color="auto"/>
                        <w:left w:val="none" w:sz="0" w:space="0" w:color="auto"/>
                        <w:bottom w:val="none" w:sz="0" w:space="0" w:color="auto"/>
                        <w:right w:val="none" w:sz="0" w:space="0" w:color="auto"/>
                      </w:divBdr>
                    </w:div>
                  </w:divsChild>
                </w:div>
                <w:div w:id="33046375">
                  <w:marLeft w:val="0"/>
                  <w:marRight w:val="0"/>
                  <w:marTop w:val="0"/>
                  <w:marBottom w:val="0"/>
                  <w:divBdr>
                    <w:top w:val="none" w:sz="0" w:space="0" w:color="auto"/>
                    <w:left w:val="none" w:sz="0" w:space="0" w:color="auto"/>
                    <w:bottom w:val="none" w:sz="0" w:space="0" w:color="auto"/>
                    <w:right w:val="none" w:sz="0" w:space="0" w:color="auto"/>
                  </w:divBdr>
                  <w:divsChild>
                    <w:div w:id="336231583">
                      <w:marLeft w:val="0"/>
                      <w:marRight w:val="0"/>
                      <w:marTop w:val="0"/>
                      <w:marBottom w:val="0"/>
                      <w:divBdr>
                        <w:top w:val="none" w:sz="0" w:space="0" w:color="auto"/>
                        <w:left w:val="none" w:sz="0" w:space="0" w:color="auto"/>
                        <w:bottom w:val="none" w:sz="0" w:space="0" w:color="auto"/>
                        <w:right w:val="none" w:sz="0" w:space="0" w:color="auto"/>
                      </w:divBdr>
                    </w:div>
                  </w:divsChild>
                </w:div>
                <w:div w:id="1831289289">
                  <w:marLeft w:val="0"/>
                  <w:marRight w:val="0"/>
                  <w:marTop w:val="0"/>
                  <w:marBottom w:val="0"/>
                  <w:divBdr>
                    <w:top w:val="none" w:sz="0" w:space="0" w:color="auto"/>
                    <w:left w:val="none" w:sz="0" w:space="0" w:color="auto"/>
                    <w:bottom w:val="none" w:sz="0" w:space="0" w:color="auto"/>
                    <w:right w:val="none" w:sz="0" w:space="0" w:color="auto"/>
                  </w:divBdr>
                  <w:divsChild>
                    <w:div w:id="209311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6032">
          <w:marLeft w:val="0"/>
          <w:marRight w:val="0"/>
          <w:marTop w:val="0"/>
          <w:marBottom w:val="0"/>
          <w:divBdr>
            <w:top w:val="none" w:sz="0" w:space="0" w:color="auto"/>
            <w:left w:val="none" w:sz="0" w:space="0" w:color="auto"/>
            <w:bottom w:val="none" w:sz="0" w:space="0" w:color="auto"/>
            <w:right w:val="none" w:sz="0" w:space="0" w:color="auto"/>
          </w:divBdr>
        </w:div>
        <w:div w:id="1614628212">
          <w:marLeft w:val="0"/>
          <w:marRight w:val="0"/>
          <w:marTop w:val="0"/>
          <w:marBottom w:val="0"/>
          <w:divBdr>
            <w:top w:val="none" w:sz="0" w:space="0" w:color="auto"/>
            <w:left w:val="none" w:sz="0" w:space="0" w:color="auto"/>
            <w:bottom w:val="none" w:sz="0" w:space="0" w:color="auto"/>
            <w:right w:val="none" w:sz="0" w:space="0" w:color="auto"/>
          </w:divBdr>
        </w:div>
        <w:div w:id="157309281">
          <w:marLeft w:val="0"/>
          <w:marRight w:val="0"/>
          <w:marTop w:val="0"/>
          <w:marBottom w:val="0"/>
          <w:divBdr>
            <w:top w:val="none" w:sz="0" w:space="0" w:color="auto"/>
            <w:left w:val="none" w:sz="0" w:space="0" w:color="auto"/>
            <w:bottom w:val="none" w:sz="0" w:space="0" w:color="auto"/>
            <w:right w:val="none" w:sz="0" w:space="0" w:color="auto"/>
          </w:divBdr>
        </w:div>
        <w:div w:id="292755249">
          <w:marLeft w:val="0"/>
          <w:marRight w:val="0"/>
          <w:marTop w:val="0"/>
          <w:marBottom w:val="0"/>
          <w:divBdr>
            <w:top w:val="none" w:sz="0" w:space="0" w:color="auto"/>
            <w:left w:val="none" w:sz="0" w:space="0" w:color="auto"/>
            <w:bottom w:val="none" w:sz="0" w:space="0" w:color="auto"/>
            <w:right w:val="none" w:sz="0" w:space="0" w:color="auto"/>
          </w:divBdr>
        </w:div>
        <w:div w:id="566037013">
          <w:marLeft w:val="0"/>
          <w:marRight w:val="0"/>
          <w:marTop w:val="0"/>
          <w:marBottom w:val="0"/>
          <w:divBdr>
            <w:top w:val="none" w:sz="0" w:space="0" w:color="auto"/>
            <w:left w:val="none" w:sz="0" w:space="0" w:color="auto"/>
            <w:bottom w:val="none" w:sz="0" w:space="0" w:color="auto"/>
            <w:right w:val="none" w:sz="0" w:space="0" w:color="auto"/>
          </w:divBdr>
          <w:divsChild>
            <w:div w:id="798840242">
              <w:marLeft w:val="-75"/>
              <w:marRight w:val="0"/>
              <w:marTop w:val="30"/>
              <w:marBottom w:val="30"/>
              <w:divBdr>
                <w:top w:val="none" w:sz="0" w:space="0" w:color="auto"/>
                <w:left w:val="none" w:sz="0" w:space="0" w:color="auto"/>
                <w:bottom w:val="none" w:sz="0" w:space="0" w:color="auto"/>
                <w:right w:val="none" w:sz="0" w:space="0" w:color="auto"/>
              </w:divBdr>
              <w:divsChild>
                <w:div w:id="1547527872">
                  <w:marLeft w:val="0"/>
                  <w:marRight w:val="0"/>
                  <w:marTop w:val="0"/>
                  <w:marBottom w:val="0"/>
                  <w:divBdr>
                    <w:top w:val="none" w:sz="0" w:space="0" w:color="auto"/>
                    <w:left w:val="none" w:sz="0" w:space="0" w:color="auto"/>
                    <w:bottom w:val="none" w:sz="0" w:space="0" w:color="auto"/>
                    <w:right w:val="none" w:sz="0" w:space="0" w:color="auto"/>
                  </w:divBdr>
                  <w:divsChild>
                    <w:div w:id="1361205316">
                      <w:marLeft w:val="0"/>
                      <w:marRight w:val="0"/>
                      <w:marTop w:val="0"/>
                      <w:marBottom w:val="0"/>
                      <w:divBdr>
                        <w:top w:val="none" w:sz="0" w:space="0" w:color="auto"/>
                        <w:left w:val="none" w:sz="0" w:space="0" w:color="auto"/>
                        <w:bottom w:val="none" w:sz="0" w:space="0" w:color="auto"/>
                        <w:right w:val="none" w:sz="0" w:space="0" w:color="auto"/>
                      </w:divBdr>
                    </w:div>
                  </w:divsChild>
                </w:div>
                <w:div w:id="9530828">
                  <w:marLeft w:val="0"/>
                  <w:marRight w:val="0"/>
                  <w:marTop w:val="0"/>
                  <w:marBottom w:val="0"/>
                  <w:divBdr>
                    <w:top w:val="none" w:sz="0" w:space="0" w:color="auto"/>
                    <w:left w:val="none" w:sz="0" w:space="0" w:color="auto"/>
                    <w:bottom w:val="none" w:sz="0" w:space="0" w:color="auto"/>
                    <w:right w:val="none" w:sz="0" w:space="0" w:color="auto"/>
                  </w:divBdr>
                  <w:divsChild>
                    <w:div w:id="46416243">
                      <w:marLeft w:val="0"/>
                      <w:marRight w:val="0"/>
                      <w:marTop w:val="0"/>
                      <w:marBottom w:val="0"/>
                      <w:divBdr>
                        <w:top w:val="none" w:sz="0" w:space="0" w:color="auto"/>
                        <w:left w:val="none" w:sz="0" w:space="0" w:color="auto"/>
                        <w:bottom w:val="none" w:sz="0" w:space="0" w:color="auto"/>
                        <w:right w:val="none" w:sz="0" w:space="0" w:color="auto"/>
                      </w:divBdr>
                    </w:div>
                  </w:divsChild>
                </w:div>
                <w:div w:id="451365897">
                  <w:marLeft w:val="0"/>
                  <w:marRight w:val="0"/>
                  <w:marTop w:val="0"/>
                  <w:marBottom w:val="0"/>
                  <w:divBdr>
                    <w:top w:val="none" w:sz="0" w:space="0" w:color="auto"/>
                    <w:left w:val="none" w:sz="0" w:space="0" w:color="auto"/>
                    <w:bottom w:val="none" w:sz="0" w:space="0" w:color="auto"/>
                    <w:right w:val="none" w:sz="0" w:space="0" w:color="auto"/>
                  </w:divBdr>
                  <w:divsChild>
                    <w:div w:id="1675182052">
                      <w:marLeft w:val="0"/>
                      <w:marRight w:val="0"/>
                      <w:marTop w:val="0"/>
                      <w:marBottom w:val="0"/>
                      <w:divBdr>
                        <w:top w:val="none" w:sz="0" w:space="0" w:color="auto"/>
                        <w:left w:val="none" w:sz="0" w:space="0" w:color="auto"/>
                        <w:bottom w:val="none" w:sz="0" w:space="0" w:color="auto"/>
                        <w:right w:val="none" w:sz="0" w:space="0" w:color="auto"/>
                      </w:divBdr>
                    </w:div>
                    <w:div w:id="524245593">
                      <w:marLeft w:val="0"/>
                      <w:marRight w:val="0"/>
                      <w:marTop w:val="0"/>
                      <w:marBottom w:val="0"/>
                      <w:divBdr>
                        <w:top w:val="none" w:sz="0" w:space="0" w:color="auto"/>
                        <w:left w:val="none" w:sz="0" w:space="0" w:color="auto"/>
                        <w:bottom w:val="none" w:sz="0" w:space="0" w:color="auto"/>
                        <w:right w:val="none" w:sz="0" w:space="0" w:color="auto"/>
                      </w:divBdr>
                    </w:div>
                  </w:divsChild>
                </w:div>
                <w:div w:id="826290019">
                  <w:marLeft w:val="0"/>
                  <w:marRight w:val="0"/>
                  <w:marTop w:val="0"/>
                  <w:marBottom w:val="0"/>
                  <w:divBdr>
                    <w:top w:val="none" w:sz="0" w:space="0" w:color="auto"/>
                    <w:left w:val="none" w:sz="0" w:space="0" w:color="auto"/>
                    <w:bottom w:val="none" w:sz="0" w:space="0" w:color="auto"/>
                    <w:right w:val="none" w:sz="0" w:space="0" w:color="auto"/>
                  </w:divBdr>
                  <w:divsChild>
                    <w:div w:id="522207865">
                      <w:marLeft w:val="0"/>
                      <w:marRight w:val="0"/>
                      <w:marTop w:val="0"/>
                      <w:marBottom w:val="0"/>
                      <w:divBdr>
                        <w:top w:val="none" w:sz="0" w:space="0" w:color="auto"/>
                        <w:left w:val="none" w:sz="0" w:space="0" w:color="auto"/>
                        <w:bottom w:val="none" w:sz="0" w:space="0" w:color="auto"/>
                        <w:right w:val="none" w:sz="0" w:space="0" w:color="auto"/>
                      </w:divBdr>
                    </w:div>
                  </w:divsChild>
                </w:div>
                <w:div w:id="228158275">
                  <w:marLeft w:val="0"/>
                  <w:marRight w:val="0"/>
                  <w:marTop w:val="0"/>
                  <w:marBottom w:val="0"/>
                  <w:divBdr>
                    <w:top w:val="none" w:sz="0" w:space="0" w:color="auto"/>
                    <w:left w:val="none" w:sz="0" w:space="0" w:color="auto"/>
                    <w:bottom w:val="none" w:sz="0" w:space="0" w:color="auto"/>
                    <w:right w:val="none" w:sz="0" w:space="0" w:color="auto"/>
                  </w:divBdr>
                  <w:divsChild>
                    <w:div w:id="190581501">
                      <w:marLeft w:val="0"/>
                      <w:marRight w:val="0"/>
                      <w:marTop w:val="0"/>
                      <w:marBottom w:val="0"/>
                      <w:divBdr>
                        <w:top w:val="none" w:sz="0" w:space="0" w:color="auto"/>
                        <w:left w:val="none" w:sz="0" w:space="0" w:color="auto"/>
                        <w:bottom w:val="none" w:sz="0" w:space="0" w:color="auto"/>
                        <w:right w:val="none" w:sz="0" w:space="0" w:color="auto"/>
                      </w:divBdr>
                    </w:div>
                  </w:divsChild>
                </w:div>
                <w:div w:id="369575696">
                  <w:marLeft w:val="0"/>
                  <w:marRight w:val="0"/>
                  <w:marTop w:val="0"/>
                  <w:marBottom w:val="0"/>
                  <w:divBdr>
                    <w:top w:val="none" w:sz="0" w:space="0" w:color="auto"/>
                    <w:left w:val="none" w:sz="0" w:space="0" w:color="auto"/>
                    <w:bottom w:val="none" w:sz="0" w:space="0" w:color="auto"/>
                    <w:right w:val="none" w:sz="0" w:space="0" w:color="auto"/>
                  </w:divBdr>
                  <w:divsChild>
                    <w:div w:id="557936106">
                      <w:marLeft w:val="0"/>
                      <w:marRight w:val="0"/>
                      <w:marTop w:val="0"/>
                      <w:marBottom w:val="0"/>
                      <w:divBdr>
                        <w:top w:val="none" w:sz="0" w:space="0" w:color="auto"/>
                        <w:left w:val="none" w:sz="0" w:space="0" w:color="auto"/>
                        <w:bottom w:val="none" w:sz="0" w:space="0" w:color="auto"/>
                        <w:right w:val="none" w:sz="0" w:space="0" w:color="auto"/>
                      </w:divBdr>
                    </w:div>
                    <w:div w:id="1169826505">
                      <w:marLeft w:val="0"/>
                      <w:marRight w:val="0"/>
                      <w:marTop w:val="0"/>
                      <w:marBottom w:val="0"/>
                      <w:divBdr>
                        <w:top w:val="none" w:sz="0" w:space="0" w:color="auto"/>
                        <w:left w:val="none" w:sz="0" w:space="0" w:color="auto"/>
                        <w:bottom w:val="none" w:sz="0" w:space="0" w:color="auto"/>
                        <w:right w:val="none" w:sz="0" w:space="0" w:color="auto"/>
                      </w:divBdr>
                    </w:div>
                  </w:divsChild>
                </w:div>
                <w:div w:id="854462172">
                  <w:marLeft w:val="0"/>
                  <w:marRight w:val="0"/>
                  <w:marTop w:val="0"/>
                  <w:marBottom w:val="0"/>
                  <w:divBdr>
                    <w:top w:val="none" w:sz="0" w:space="0" w:color="auto"/>
                    <w:left w:val="none" w:sz="0" w:space="0" w:color="auto"/>
                    <w:bottom w:val="none" w:sz="0" w:space="0" w:color="auto"/>
                    <w:right w:val="none" w:sz="0" w:space="0" w:color="auto"/>
                  </w:divBdr>
                  <w:divsChild>
                    <w:div w:id="1599874832">
                      <w:marLeft w:val="0"/>
                      <w:marRight w:val="0"/>
                      <w:marTop w:val="0"/>
                      <w:marBottom w:val="0"/>
                      <w:divBdr>
                        <w:top w:val="none" w:sz="0" w:space="0" w:color="auto"/>
                        <w:left w:val="none" w:sz="0" w:space="0" w:color="auto"/>
                        <w:bottom w:val="none" w:sz="0" w:space="0" w:color="auto"/>
                        <w:right w:val="none" w:sz="0" w:space="0" w:color="auto"/>
                      </w:divBdr>
                    </w:div>
                  </w:divsChild>
                </w:div>
                <w:div w:id="1519925038">
                  <w:marLeft w:val="0"/>
                  <w:marRight w:val="0"/>
                  <w:marTop w:val="0"/>
                  <w:marBottom w:val="0"/>
                  <w:divBdr>
                    <w:top w:val="none" w:sz="0" w:space="0" w:color="auto"/>
                    <w:left w:val="none" w:sz="0" w:space="0" w:color="auto"/>
                    <w:bottom w:val="none" w:sz="0" w:space="0" w:color="auto"/>
                    <w:right w:val="none" w:sz="0" w:space="0" w:color="auto"/>
                  </w:divBdr>
                  <w:divsChild>
                    <w:div w:id="366881607">
                      <w:marLeft w:val="0"/>
                      <w:marRight w:val="0"/>
                      <w:marTop w:val="0"/>
                      <w:marBottom w:val="0"/>
                      <w:divBdr>
                        <w:top w:val="none" w:sz="0" w:space="0" w:color="auto"/>
                        <w:left w:val="none" w:sz="0" w:space="0" w:color="auto"/>
                        <w:bottom w:val="none" w:sz="0" w:space="0" w:color="auto"/>
                        <w:right w:val="none" w:sz="0" w:space="0" w:color="auto"/>
                      </w:divBdr>
                    </w:div>
                  </w:divsChild>
                </w:div>
                <w:div w:id="1782527403">
                  <w:marLeft w:val="0"/>
                  <w:marRight w:val="0"/>
                  <w:marTop w:val="0"/>
                  <w:marBottom w:val="0"/>
                  <w:divBdr>
                    <w:top w:val="none" w:sz="0" w:space="0" w:color="auto"/>
                    <w:left w:val="none" w:sz="0" w:space="0" w:color="auto"/>
                    <w:bottom w:val="none" w:sz="0" w:space="0" w:color="auto"/>
                    <w:right w:val="none" w:sz="0" w:space="0" w:color="auto"/>
                  </w:divBdr>
                  <w:divsChild>
                    <w:div w:id="37822052">
                      <w:marLeft w:val="0"/>
                      <w:marRight w:val="0"/>
                      <w:marTop w:val="0"/>
                      <w:marBottom w:val="0"/>
                      <w:divBdr>
                        <w:top w:val="none" w:sz="0" w:space="0" w:color="auto"/>
                        <w:left w:val="none" w:sz="0" w:space="0" w:color="auto"/>
                        <w:bottom w:val="none" w:sz="0" w:space="0" w:color="auto"/>
                        <w:right w:val="none" w:sz="0" w:space="0" w:color="auto"/>
                      </w:divBdr>
                    </w:div>
                  </w:divsChild>
                </w:div>
                <w:div w:id="1709599839">
                  <w:marLeft w:val="0"/>
                  <w:marRight w:val="0"/>
                  <w:marTop w:val="0"/>
                  <w:marBottom w:val="0"/>
                  <w:divBdr>
                    <w:top w:val="none" w:sz="0" w:space="0" w:color="auto"/>
                    <w:left w:val="none" w:sz="0" w:space="0" w:color="auto"/>
                    <w:bottom w:val="none" w:sz="0" w:space="0" w:color="auto"/>
                    <w:right w:val="none" w:sz="0" w:space="0" w:color="auto"/>
                  </w:divBdr>
                  <w:divsChild>
                    <w:div w:id="1739159706">
                      <w:marLeft w:val="0"/>
                      <w:marRight w:val="0"/>
                      <w:marTop w:val="0"/>
                      <w:marBottom w:val="0"/>
                      <w:divBdr>
                        <w:top w:val="none" w:sz="0" w:space="0" w:color="auto"/>
                        <w:left w:val="none" w:sz="0" w:space="0" w:color="auto"/>
                        <w:bottom w:val="none" w:sz="0" w:space="0" w:color="auto"/>
                        <w:right w:val="none" w:sz="0" w:space="0" w:color="auto"/>
                      </w:divBdr>
                    </w:div>
                    <w:div w:id="1778257573">
                      <w:marLeft w:val="0"/>
                      <w:marRight w:val="0"/>
                      <w:marTop w:val="0"/>
                      <w:marBottom w:val="0"/>
                      <w:divBdr>
                        <w:top w:val="none" w:sz="0" w:space="0" w:color="auto"/>
                        <w:left w:val="none" w:sz="0" w:space="0" w:color="auto"/>
                        <w:bottom w:val="none" w:sz="0" w:space="0" w:color="auto"/>
                        <w:right w:val="none" w:sz="0" w:space="0" w:color="auto"/>
                      </w:divBdr>
                    </w:div>
                  </w:divsChild>
                </w:div>
                <w:div w:id="2134053350">
                  <w:marLeft w:val="0"/>
                  <w:marRight w:val="0"/>
                  <w:marTop w:val="0"/>
                  <w:marBottom w:val="0"/>
                  <w:divBdr>
                    <w:top w:val="none" w:sz="0" w:space="0" w:color="auto"/>
                    <w:left w:val="none" w:sz="0" w:space="0" w:color="auto"/>
                    <w:bottom w:val="none" w:sz="0" w:space="0" w:color="auto"/>
                    <w:right w:val="none" w:sz="0" w:space="0" w:color="auto"/>
                  </w:divBdr>
                  <w:divsChild>
                    <w:div w:id="232743139">
                      <w:marLeft w:val="0"/>
                      <w:marRight w:val="0"/>
                      <w:marTop w:val="0"/>
                      <w:marBottom w:val="0"/>
                      <w:divBdr>
                        <w:top w:val="none" w:sz="0" w:space="0" w:color="auto"/>
                        <w:left w:val="none" w:sz="0" w:space="0" w:color="auto"/>
                        <w:bottom w:val="none" w:sz="0" w:space="0" w:color="auto"/>
                        <w:right w:val="none" w:sz="0" w:space="0" w:color="auto"/>
                      </w:divBdr>
                    </w:div>
                  </w:divsChild>
                </w:div>
                <w:div w:id="1798638530">
                  <w:marLeft w:val="0"/>
                  <w:marRight w:val="0"/>
                  <w:marTop w:val="0"/>
                  <w:marBottom w:val="0"/>
                  <w:divBdr>
                    <w:top w:val="none" w:sz="0" w:space="0" w:color="auto"/>
                    <w:left w:val="none" w:sz="0" w:space="0" w:color="auto"/>
                    <w:bottom w:val="none" w:sz="0" w:space="0" w:color="auto"/>
                    <w:right w:val="none" w:sz="0" w:space="0" w:color="auto"/>
                  </w:divBdr>
                  <w:divsChild>
                    <w:div w:id="1012102662">
                      <w:marLeft w:val="0"/>
                      <w:marRight w:val="0"/>
                      <w:marTop w:val="0"/>
                      <w:marBottom w:val="0"/>
                      <w:divBdr>
                        <w:top w:val="none" w:sz="0" w:space="0" w:color="auto"/>
                        <w:left w:val="none" w:sz="0" w:space="0" w:color="auto"/>
                        <w:bottom w:val="none" w:sz="0" w:space="0" w:color="auto"/>
                        <w:right w:val="none" w:sz="0" w:space="0" w:color="auto"/>
                      </w:divBdr>
                    </w:div>
                  </w:divsChild>
                </w:div>
                <w:div w:id="30112546">
                  <w:marLeft w:val="0"/>
                  <w:marRight w:val="0"/>
                  <w:marTop w:val="0"/>
                  <w:marBottom w:val="0"/>
                  <w:divBdr>
                    <w:top w:val="none" w:sz="0" w:space="0" w:color="auto"/>
                    <w:left w:val="none" w:sz="0" w:space="0" w:color="auto"/>
                    <w:bottom w:val="none" w:sz="0" w:space="0" w:color="auto"/>
                    <w:right w:val="none" w:sz="0" w:space="0" w:color="auto"/>
                  </w:divBdr>
                  <w:divsChild>
                    <w:div w:id="265312686">
                      <w:marLeft w:val="0"/>
                      <w:marRight w:val="0"/>
                      <w:marTop w:val="0"/>
                      <w:marBottom w:val="0"/>
                      <w:divBdr>
                        <w:top w:val="none" w:sz="0" w:space="0" w:color="auto"/>
                        <w:left w:val="none" w:sz="0" w:space="0" w:color="auto"/>
                        <w:bottom w:val="none" w:sz="0" w:space="0" w:color="auto"/>
                        <w:right w:val="none" w:sz="0" w:space="0" w:color="auto"/>
                      </w:divBdr>
                    </w:div>
                  </w:divsChild>
                </w:div>
                <w:div w:id="1616062247">
                  <w:marLeft w:val="0"/>
                  <w:marRight w:val="0"/>
                  <w:marTop w:val="0"/>
                  <w:marBottom w:val="0"/>
                  <w:divBdr>
                    <w:top w:val="none" w:sz="0" w:space="0" w:color="auto"/>
                    <w:left w:val="none" w:sz="0" w:space="0" w:color="auto"/>
                    <w:bottom w:val="none" w:sz="0" w:space="0" w:color="auto"/>
                    <w:right w:val="none" w:sz="0" w:space="0" w:color="auto"/>
                  </w:divBdr>
                  <w:divsChild>
                    <w:div w:id="1835682847">
                      <w:marLeft w:val="0"/>
                      <w:marRight w:val="0"/>
                      <w:marTop w:val="0"/>
                      <w:marBottom w:val="0"/>
                      <w:divBdr>
                        <w:top w:val="none" w:sz="0" w:space="0" w:color="auto"/>
                        <w:left w:val="none" w:sz="0" w:space="0" w:color="auto"/>
                        <w:bottom w:val="none" w:sz="0" w:space="0" w:color="auto"/>
                        <w:right w:val="none" w:sz="0" w:space="0" w:color="auto"/>
                      </w:divBdr>
                    </w:div>
                    <w:div w:id="1685205134">
                      <w:marLeft w:val="0"/>
                      <w:marRight w:val="0"/>
                      <w:marTop w:val="0"/>
                      <w:marBottom w:val="0"/>
                      <w:divBdr>
                        <w:top w:val="none" w:sz="0" w:space="0" w:color="auto"/>
                        <w:left w:val="none" w:sz="0" w:space="0" w:color="auto"/>
                        <w:bottom w:val="none" w:sz="0" w:space="0" w:color="auto"/>
                        <w:right w:val="none" w:sz="0" w:space="0" w:color="auto"/>
                      </w:divBdr>
                    </w:div>
                  </w:divsChild>
                </w:div>
                <w:div w:id="1190874289">
                  <w:marLeft w:val="0"/>
                  <w:marRight w:val="0"/>
                  <w:marTop w:val="0"/>
                  <w:marBottom w:val="0"/>
                  <w:divBdr>
                    <w:top w:val="none" w:sz="0" w:space="0" w:color="auto"/>
                    <w:left w:val="none" w:sz="0" w:space="0" w:color="auto"/>
                    <w:bottom w:val="none" w:sz="0" w:space="0" w:color="auto"/>
                    <w:right w:val="none" w:sz="0" w:space="0" w:color="auto"/>
                  </w:divBdr>
                  <w:divsChild>
                    <w:div w:id="525094572">
                      <w:marLeft w:val="0"/>
                      <w:marRight w:val="0"/>
                      <w:marTop w:val="0"/>
                      <w:marBottom w:val="0"/>
                      <w:divBdr>
                        <w:top w:val="none" w:sz="0" w:space="0" w:color="auto"/>
                        <w:left w:val="none" w:sz="0" w:space="0" w:color="auto"/>
                        <w:bottom w:val="none" w:sz="0" w:space="0" w:color="auto"/>
                        <w:right w:val="none" w:sz="0" w:space="0" w:color="auto"/>
                      </w:divBdr>
                    </w:div>
                  </w:divsChild>
                </w:div>
                <w:div w:id="1770081377">
                  <w:marLeft w:val="0"/>
                  <w:marRight w:val="0"/>
                  <w:marTop w:val="0"/>
                  <w:marBottom w:val="0"/>
                  <w:divBdr>
                    <w:top w:val="none" w:sz="0" w:space="0" w:color="auto"/>
                    <w:left w:val="none" w:sz="0" w:space="0" w:color="auto"/>
                    <w:bottom w:val="none" w:sz="0" w:space="0" w:color="auto"/>
                    <w:right w:val="none" w:sz="0" w:space="0" w:color="auto"/>
                  </w:divBdr>
                  <w:divsChild>
                    <w:div w:id="898782864">
                      <w:marLeft w:val="0"/>
                      <w:marRight w:val="0"/>
                      <w:marTop w:val="0"/>
                      <w:marBottom w:val="0"/>
                      <w:divBdr>
                        <w:top w:val="none" w:sz="0" w:space="0" w:color="auto"/>
                        <w:left w:val="none" w:sz="0" w:space="0" w:color="auto"/>
                        <w:bottom w:val="none" w:sz="0" w:space="0" w:color="auto"/>
                        <w:right w:val="none" w:sz="0" w:space="0" w:color="auto"/>
                      </w:divBdr>
                    </w:div>
                  </w:divsChild>
                </w:div>
                <w:div w:id="1995143133">
                  <w:marLeft w:val="0"/>
                  <w:marRight w:val="0"/>
                  <w:marTop w:val="0"/>
                  <w:marBottom w:val="0"/>
                  <w:divBdr>
                    <w:top w:val="none" w:sz="0" w:space="0" w:color="auto"/>
                    <w:left w:val="none" w:sz="0" w:space="0" w:color="auto"/>
                    <w:bottom w:val="none" w:sz="0" w:space="0" w:color="auto"/>
                    <w:right w:val="none" w:sz="0" w:space="0" w:color="auto"/>
                  </w:divBdr>
                  <w:divsChild>
                    <w:div w:id="1336495393">
                      <w:marLeft w:val="0"/>
                      <w:marRight w:val="0"/>
                      <w:marTop w:val="0"/>
                      <w:marBottom w:val="0"/>
                      <w:divBdr>
                        <w:top w:val="none" w:sz="0" w:space="0" w:color="auto"/>
                        <w:left w:val="none" w:sz="0" w:space="0" w:color="auto"/>
                        <w:bottom w:val="none" w:sz="0" w:space="0" w:color="auto"/>
                        <w:right w:val="none" w:sz="0" w:space="0" w:color="auto"/>
                      </w:divBdr>
                    </w:div>
                  </w:divsChild>
                </w:div>
                <w:div w:id="1034041751">
                  <w:marLeft w:val="0"/>
                  <w:marRight w:val="0"/>
                  <w:marTop w:val="0"/>
                  <w:marBottom w:val="0"/>
                  <w:divBdr>
                    <w:top w:val="none" w:sz="0" w:space="0" w:color="auto"/>
                    <w:left w:val="none" w:sz="0" w:space="0" w:color="auto"/>
                    <w:bottom w:val="none" w:sz="0" w:space="0" w:color="auto"/>
                    <w:right w:val="none" w:sz="0" w:space="0" w:color="auto"/>
                  </w:divBdr>
                  <w:divsChild>
                    <w:div w:id="2097480188">
                      <w:marLeft w:val="0"/>
                      <w:marRight w:val="0"/>
                      <w:marTop w:val="0"/>
                      <w:marBottom w:val="0"/>
                      <w:divBdr>
                        <w:top w:val="none" w:sz="0" w:space="0" w:color="auto"/>
                        <w:left w:val="none" w:sz="0" w:space="0" w:color="auto"/>
                        <w:bottom w:val="none" w:sz="0" w:space="0" w:color="auto"/>
                        <w:right w:val="none" w:sz="0" w:space="0" w:color="auto"/>
                      </w:divBdr>
                    </w:div>
                    <w:div w:id="955402347">
                      <w:marLeft w:val="0"/>
                      <w:marRight w:val="0"/>
                      <w:marTop w:val="0"/>
                      <w:marBottom w:val="0"/>
                      <w:divBdr>
                        <w:top w:val="none" w:sz="0" w:space="0" w:color="auto"/>
                        <w:left w:val="none" w:sz="0" w:space="0" w:color="auto"/>
                        <w:bottom w:val="none" w:sz="0" w:space="0" w:color="auto"/>
                        <w:right w:val="none" w:sz="0" w:space="0" w:color="auto"/>
                      </w:divBdr>
                    </w:div>
                    <w:div w:id="1131169338">
                      <w:marLeft w:val="0"/>
                      <w:marRight w:val="0"/>
                      <w:marTop w:val="0"/>
                      <w:marBottom w:val="0"/>
                      <w:divBdr>
                        <w:top w:val="none" w:sz="0" w:space="0" w:color="auto"/>
                        <w:left w:val="none" w:sz="0" w:space="0" w:color="auto"/>
                        <w:bottom w:val="none" w:sz="0" w:space="0" w:color="auto"/>
                        <w:right w:val="none" w:sz="0" w:space="0" w:color="auto"/>
                      </w:divBdr>
                    </w:div>
                  </w:divsChild>
                </w:div>
                <w:div w:id="1041907049">
                  <w:marLeft w:val="0"/>
                  <w:marRight w:val="0"/>
                  <w:marTop w:val="0"/>
                  <w:marBottom w:val="0"/>
                  <w:divBdr>
                    <w:top w:val="none" w:sz="0" w:space="0" w:color="auto"/>
                    <w:left w:val="none" w:sz="0" w:space="0" w:color="auto"/>
                    <w:bottom w:val="none" w:sz="0" w:space="0" w:color="auto"/>
                    <w:right w:val="none" w:sz="0" w:space="0" w:color="auto"/>
                  </w:divBdr>
                  <w:divsChild>
                    <w:div w:id="1873305858">
                      <w:marLeft w:val="0"/>
                      <w:marRight w:val="0"/>
                      <w:marTop w:val="0"/>
                      <w:marBottom w:val="0"/>
                      <w:divBdr>
                        <w:top w:val="none" w:sz="0" w:space="0" w:color="auto"/>
                        <w:left w:val="none" w:sz="0" w:space="0" w:color="auto"/>
                        <w:bottom w:val="none" w:sz="0" w:space="0" w:color="auto"/>
                        <w:right w:val="none" w:sz="0" w:space="0" w:color="auto"/>
                      </w:divBdr>
                    </w:div>
                  </w:divsChild>
                </w:div>
                <w:div w:id="270745451">
                  <w:marLeft w:val="0"/>
                  <w:marRight w:val="0"/>
                  <w:marTop w:val="0"/>
                  <w:marBottom w:val="0"/>
                  <w:divBdr>
                    <w:top w:val="none" w:sz="0" w:space="0" w:color="auto"/>
                    <w:left w:val="none" w:sz="0" w:space="0" w:color="auto"/>
                    <w:bottom w:val="none" w:sz="0" w:space="0" w:color="auto"/>
                    <w:right w:val="none" w:sz="0" w:space="0" w:color="auto"/>
                  </w:divBdr>
                  <w:divsChild>
                    <w:div w:id="12656867">
                      <w:marLeft w:val="0"/>
                      <w:marRight w:val="0"/>
                      <w:marTop w:val="0"/>
                      <w:marBottom w:val="0"/>
                      <w:divBdr>
                        <w:top w:val="none" w:sz="0" w:space="0" w:color="auto"/>
                        <w:left w:val="none" w:sz="0" w:space="0" w:color="auto"/>
                        <w:bottom w:val="none" w:sz="0" w:space="0" w:color="auto"/>
                        <w:right w:val="none" w:sz="0" w:space="0" w:color="auto"/>
                      </w:divBdr>
                    </w:div>
                    <w:div w:id="993681803">
                      <w:marLeft w:val="0"/>
                      <w:marRight w:val="0"/>
                      <w:marTop w:val="0"/>
                      <w:marBottom w:val="0"/>
                      <w:divBdr>
                        <w:top w:val="none" w:sz="0" w:space="0" w:color="auto"/>
                        <w:left w:val="none" w:sz="0" w:space="0" w:color="auto"/>
                        <w:bottom w:val="none" w:sz="0" w:space="0" w:color="auto"/>
                        <w:right w:val="none" w:sz="0" w:space="0" w:color="auto"/>
                      </w:divBdr>
                    </w:div>
                    <w:div w:id="793712976">
                      <w:marLeft w:val="0"/>
                      <w:marRight w:val="0"/>
                      <w:marTop w:val="0"/>
                      <w:marBottom w:val="0"/>
                      <w:divBdr>
                        <w:top w:val="none" w:sz="0" w:space="0" w:color="auto"/>
                        <w:left w:val="none" w:sz="0" w:space="0" w:color="auto"/>
                        <w:bottom w:val="none" w:sz="0" w:space="0" w:color="auto"/>
                        <w:right w:val="none" w:sz="0" w:space="0" w:color="auto"/>
                      </w:divBdr>
                    </w:div>
                    <w:div w:id="617878663">
                      <w:marLeft w:val="0"/>
                      <w:marRight w:val="0"/>
                      <w:marTop w:val="0"/>
                      <w:marBottom w:val="0"/>
                      <w:divBdr>
                        <w:top w:val="none" w:sz="0" w:space="0" w:color="auto"/>
                        <w:left w:val="none" w:sz="0" w:space="0" w:color="auto"/>
                        <w:bottom w:val="none" w:sz="0" w:space="0" w:color="auto"/>
                        <w:right w:val="none" w:sz="0" w:space="0" w:color="auto"/>
                      </w:divBdr>
                    </w:div>
                    <w:div w:id="510799679">
                      <w:marLeft w:val="0"/>
                      <w:marRight w:val="0"/>
                      <w:marTop w:val="0"/>
                      <w:marBottom w:val="0"/>
                      <w:divBdr>
                        <w:top w:val="none" w:sz="0" w:space="0" w:color="auto"/>
                        <w:left w:val="none" w:sz="0" w:space="0" w:color="auto"/>
                        <w:bottom w:val="none" w:sz="0" w:space="0" w:color="auto"/>
                        <w:right w:val="none" w:sz="0" w:space="0" w:color="auto"/>
                      </w:divBdr>
                    </w:div>
                  </w:divsChild>
                </w:div>
                <w:div w:id="1202011631">
                  <w:marLeft w:val="0"/>
                  <w:marRight w:val="0"/>
                  <w:marTop w:val="0"/>
                  <w:marBottom w:val="0"/>
                  <w:divBdr>
                    <w:top w:val="none" w:sz="0" w:space="0" w:color="auto"/>
                    <w:left w:val="none" w:sz="0" w:space="0" w:color="auto"/>
                    <w:bottom w:val="none" w:sz="0" w:space="0" w:color="auto"/>
                    <w:right w:val="none" w:sz="0" w:space="0" w:color="auto"/>
                  </w:divBdr>
                  <w:divsChild>
                    <w:div w:id="154692951">
                      <w:marLeft w:val="0"/>
                      <w:marRight w:val="0"/>
                      <w:marTop w:val="0"/>
                      <w:marBottom w:val="0"/>
                      <w:divBdr>
                        <w:top w:val="none" w:sz="0" w:space="0" w:color="auto"/>
                        <w:left w:val="none" w:sz="0" w:space="0" w:color="auto"/>
                        <w:bottom w:val="none" w:sz="0" w:space="0" w:color="auto"/>
                        <w:right w:val="none" w:sz="0" w:space="0" w:color="auto"/>
                      </w:divBdr>
                    </w:div>
                  </w:divsChild>
                </w:div>
                <w:div w:id="1887451642">
                  <w:marLeft w:val="0"/>
                  <w:marRight w:val="0"/>
                  <w:marTop w:val="0"/>
                  <w:marBottom w:val="0"/>
                  <w:divBdr>
                    <w:top w:val="none" w:sz="0" w:space="0" w:color="auto"/>
                    <w:left w:val="none" w:sz="0" w:space="0" w:color="auto"/>
                    <w:bottom w:val="none" w:sz="0" w:space="0" w:color="auto"/>
                    <w:right w:val="none" w:sz="0" w:space="0" w:color="auto"/>
                  </w:divBdr>
                  <w:divsChild>
                    <w:div w:id="363946466">
                      <w:marLeft w:val="0"/>
                      <w:marRight w:val="0"/>
                      <w:marTop w:val="0"/>
                      <w:marBottom w:val="0"/>
                      <w:divBdr>
                        <w:top w:val="none" w:sz="0" w:space="0" w:color="auto"/>
                        <w:left w:val="none" w:sz="0" w:space="0" w:color="auto"/>
                        <w:bottom w:val="none" w:sz="0" w:space="0" w:color="auto"/>
                        <w:right w:val="none" w:sz="0" w:space="0" w:color="auto"/>
                      </w:divBdr>
                    </w:div>
                    <w:div w:id="964001317">
                      <w:marLeft w:val="0"/>
                      <w:marRight w:val="0"/>
                      <w:marTop w:val="0"/>
                      <w:marBottom w:val="0"/>
                      <w:divBdr>
                        <w:top w:val="none" w:sz="0" w:space="0" w:color="auto"/>
                        <w:left w:val="none" w:sz="0" w:space="0" w:color="auto"/>
                        <w:bottom w:val="none" w:sz="0" w:space="0" w:color="auto"/>
                        <w:right w:val="none" w:sz="0" w:space="0" w:color="auto"/>
                      </w:divBdr>
                    </w:div>
                  </w:divsChild>
                </w:div>
                <w:div w:id="380255039">
                  <w:marLeft w:val="0"/>
                  <w:marRight w:val="0"/>
                  <w:marTop w:val="0"/>
                  <w:marBottom w:val="0"/>
                  <w:divBdr>
                    <w:top w:val="none" w:sz="0" w:space="0" w:color="auto"/>
                    <w:left w:val="none" w:sz="0" w:space="0" w:color="auto"/>
                    <w:bottom w:val="none" w:sz="0" w:space="0" w:color="auto"/>
                    <w:right w:val="none" w:sz="0" w:space="0" w:color="auto"/>
                  </w:divBdr>
                  <w:divsChild>
                    <w:div w:id="1168862176">
                      <w:marLeft w:val="0"/>
                      <w:marRight w:val="0"/>
                      <w:marTop w:val="0"/>
                      <w:marBottom w:val="0"/>
                      <w:divBdr>
                        <w:top w:val="none" w:sz="0" w:space="0" w:color="auto"/>
                        <w:left w:val="none" w:sz="0" w:space="0" w:color="auto"/>
                        <w:bottom w:val="none" w:sz="0" w:space="0" w:color="auto"/>
                        <w:right w:val="none" w:sz="0" w:space="0" w:color="auto"/>
                      </w:divBdr>
                    </w:div>
                  </w:divsChild>
                </w:div>
                <w:div w:id="1834683665">
                  <w:marLeft w:val="0"/>
                  <w:marRight w:val="0"/>
                  <w:marTop w:val="0"/>
                  <w:marBottom w:val="0"/>
                  <w:divBdr>
                    <w:top w:val="none" w:sz="0" w:space="0" w:color="auto"/>
                    <w:left w:val="none" w:sz="0" w:space="0" w:color="auto"/>
                    <w:bottom w:val="none" w:sz="0" w:space="0" w:color="auto"/>
                    <w:right w:val="none" w:sz="0" w:space="0" w:color="auto"/>
                  </w:divBdr>
                  <w:divsChild>
                    <w:div w:id="143738668">
                      <w:marLeft w:val="0"/>
                      <w:marRight w:val="0"/>
                      <w:marTop w:val="0"/>
                      <w:marBottom w:val="0"/>
                      <w:divBdr>
                        <w:top w:val="none" w:sz="0" w:space="0" w:color="auto"/>
                        <w:left w:val="none" w:sz="0" w:space="0" w:color="auto"/>
                        <w:bottom w:val="none" w:sz="0" w:space="0" w:color="auto"/>
                        <w:right w:val="none" w:sz="0" w:space="0" w:color="auto"/>
                      </w:divBdr>
                    </w:div>
                  </w:divsChild>
                </w:div>
                <w:div w:id="1269658792">
                  <w:marLeft w:val="0"/>
                  <w:marRight w:val="0"/>
                  <w:marTop w:val="0"/>
                  <w:marBottom w:val="0"/>
                  <w:divBdr>
                    <w:top w:val="none" w:sz="0" w:space="0" w:color="auto"/>
                    <w:left w:val="none" w:sz="0" w:space="0" w:color="auto"/>
                    <w:bottom w:val="none" w:sz="0" w:space="0" w:color="auto"/>
                    <w:right w:val="none" w:sz="0" w:space="0" w:color="auto"/>
                  </w:divBdr>
                  <w:divsChild>
                    <w:div w:id="1170559841">
                      <w:marLeft w:val="0"/>
                      <w:marRight w:val="0"/>
                      <w:marTop w:val="0"/>
                      <w:marBottom w:val="0"/>
                      <w:divBdr>
                        <w:top w:val="none" w:sz="0" w:space="0" w:color="auto"/>
                        <w:left w:val="none" w:sz="0" w:space="0" w:color="auto"/>
                        <w:bottom w:val="none" w:sz="0" w:space="0" w:color="auto"/>
                        <w:right w:val="none" w:sz="0" w:space="0" w:color="auto"/>
                      </w:divBdr>
                    </w:div>
                  </w:divsChild>
                </w:div>
                <w:div w:id="703404496">
                  <w:marLeft w:val="0"/>
                  <w:marRight w:val="0"/>
                  <w:marTop w:val="0"/>
                  <w:marBottom w:val="0"/>
                  <w:divBdr>
                    <w:top w:val="none" w:sz="0" w:space="0" w:color="auto"/>
                    <w:left w:val="none" w:sz="0" w:space="0" w:color="auto"/>
                    <w:bottom w:val="none" w:sz="0" w:space="0" w:color="auto"/>
                    <w:right w:val="none" w:sz="0" w:space="0" w:color="auto"/>
                  </w:divBdr>
                  <w:divsChild>
                    <w:div w:id="1929533857">
                      <w:marLeft w:val="0"/>
                      <w:marRight w:val="0"/>
                      <w:marTop w:val="0"/>
                      <w:marBottom w:val="0"/>
                      <w:divBdr>
                        <w:top w:val="none" w:sz="0" w:space="0" w:color="auto"/>
                        <w:left w:val="none" w:sz="0" w:space="0" w:color="auto"/>
                        <w:bottom w:val="none" w:sz="0" w:space="0" w:color="auto"/>
                        <w:right w:val="none" w:sz="0" w:space="0" w:color="auto"/>
                      </w:divBdr>
                    </w:div>
                    <w:div w:id="113718183">
                      <w:marLeft w:val="0"/>
                      <w:marRight w:val="0"/>
                      <w:marTop w:val="0"/>
                      <w:marBottom w:val="0"/>
                      <w:divBdr>
                        <w:top w:val="none" w:sz="0" w:space="0" w:color="auto"/>
                        <w:left w:val="none" w:sz="0" w:space="0" w:color="auto"/>
                        <w:bottom w:val="none" w:sz="0" w:space="0" w:color="auto"/>
                        <w:right w:val="none" w:sz="0" w:space="0" w:color="auto"/>
                      </w:divBdr>
                    </w:div>
                  </w:divsChild>
                </w:div>
                <w:div w:id="1977491656">
                  <w:marLeft w:val="0"/>
                  <w:marRight w:val="0"/>
                  <w:marTop w:val="0"/>
                  <w:marBottom w:val="0"/>
                  <w:divBdr>
                    <w:top w:val="none" w:sz="0" w:space="0" w:color="auto"/>
                    <w:left w:val="none" w:sz="0" w:space="0" w:color="auto"/>
                    <w:bottom w:val="none" w:sz="0" w:space="0" w:color="auto"/>
                    <w:right w:val="none" w:sz="0" w:space="0" w:color="auto"/>
                  </w:divBdr>
                  <w:divsChild>
                    <w:div w:id="1090157253">
                      <w:marLeft w:val="0"/>
                      <w:marRight w:val="0"/>
                      <w:marTop w:val="0"/>
                      <w:marBottom w:val="0"/>
                      <w:divBdr>
                        <w:top w:val="none" w:sz="0" w:space="0" w:color="auto"/>
                        <w:left w:val="none" w:sz="0" w:space="0" w:color="auto"/>
                        <w:bottom w:val="none" w:sz="0" w:space="0" w:color="auto"/>
                        <w:right w:val="none" w:sz="0" w:space="0" w:color="auto"/>
                      </w:divBdr>
                    </w:div>
                  </w:divsChild>
                </w:div>
                <w:div w:id="357513942">
                  <w:marLeft w:val="0"/>
                  <w:marRight w:val="0"/>
                  <w:marTop w:val="0"/>
                  <w:marBottom w:val="0"/>
                  <w:divBdr>
                    <w:top w:val="none" w:sz="0" w:space="0" w:color="auto"/>
                    <w:left w:val="none" w:sz="0" w:space="0" w:color="auto"/>
                    <w:bottom w:val="none" w:sz="0" w:space="0" w:color="auto"/>
                    <w:right w:val="none" w:sz="0" w:space="0" w:color="auto"/>
                  </w:divBdr>
                  <w:divsChild>
                    <w:div w:id="997423139">
                      <w:marLeft w:val="0"/>
                      <w:marRight w:val="0"/>
                      <w:marTop w:val="0"/>
                      <w:marBottom w:val="0"/>
                      <w:divBdr>
                        <w:top w:val="none" w:sz="0" w:space="0" w:color="auto"/>
                        <w:left w:val="none" w:sz="0" w:space="0" w:color="auto"/>
                        <w:bottom w:val="none" w:sz="0" w:space="0" w:color="auto"/>
                        <w:right w:val="none" w:sz="0" w:space="0" w:color="auto"/>
                      </w:divBdr>
                    </w:div>
                  </w:divsChild>
                </w:div>
                <w:div w:id="471411938">
                  <w:marLeft w:val="0"/>
                  <w:marRight w:val="0"/>
                  <w:marTop w:val="0"/>
                  <w:marBottom w:val="0"/>
                  <w:divBdr>
                    <w:top w:val="none" w:sz="0" w:space="0" w:color="auto"/>
                    <w:left w:val="none" w:sz="0" w:space="0" w:color="auto"/>
                    <w:bottom w:val="none" w:sz="0" w:space="0" w:color="auto"/>
                    <w:right w:val="none" w:sz="0" w:space="0" w:color="auto"/>
                  </w:divBdr>
                  <w:divsChild>
                    <w:div w:id="1200390090">
                      <w:marLeft w:val="0"/>
                      <w:marRight w:val="0"/>
                      <w:marTop w:val="0"/>
                      <w:marBottom w:val="0"/>
                      <w:divBdr>
                        <w:top w:val="none" w:sz="0" w:space="0" w:color="auto"/>
                        <w:left w:val="none" w:sz="0" w:space="0" w:color="auto"/>
                        <w:bottom w:val="none" w:sz="0" w:space="0" w:color="auto"/>
                        <w:right w:val="none" w:sz="0" w:space="0" w:color="auto"/>
                      </w:divBdr>
                    </w:div>
                  </w:divsChild>
                </w:div>
                <w:div w:id="882449485">
                  <w:marLeft w:val="0"/>
                  <w:marRight w:val="0"/>
                  <w:marTop w:val="0"/>
                  <w:marBottom w:val="0"/>
                  <w:divBdr>
                    <w:top w:val="none" w:sz="0" w:space="0" w:color="auto"/>
                    <w:left w:val="none" w:sz="0" w:space="0" w:color="auto"/>
                    <w:bottom w:val="none" w:sz="0" w:space="0" w:color="auto"/>
                    <w:right w:val="none" w:sz="0" w:space="0" w:color="auto"/>
                  </w:divBdr>
                  <w:divsChild>
                    <w:div w:id="2004432568">
                      <w:marLeft w:val="0"/>
                      <w:marRight w:val="0"/>
                      <w:marTop w:val="0"/>
                      <w:marBottom w:val="0"/>
                      <w:divBdr>
                        <w:top w:val="none" w:sz="0" w:space="0" w:color="auto"/>
                        <w:left w:val="none" w:sz="0" w:space="0" w:color="auto"/>
                        <w:bottom w:val="none" w:sz="0" w:space="0" w:color="auto"/>
                        <w:right w:val="none" w:sz="0" w:space="0" w:color="auto"/>
                      </w:divBdr>
                    </w:div>
                    <w:div w:id="1386024919">
                      <w:marLeft w:val="0"/>
                      <w:marRight w:val="0"/>
                      <w:marTop w:val="0"/>
                      <w:marBottom w:val="0"/>
                      <w:divBdr>
                        <w:top w:val="none" w:sz="0" w:space="0" w:color="auto"/>
                        <w:left w:val="none" w:sz="0" w:space="0" w:color="auto"/>
                        <w:bottom w:val="none" w:sz="0" w:space="0" w:color="auto"/>
                        <w:right w:val="none" w:sz="0" w:space="0" w:color="auto"/>
                      </w:divBdr>
                    </w:div>
                  </w:divsChild>
                </w:div>
                <w:div w:id="1413045427">
                  <w:marLeft w:val="0"/>
                  <w:marRight w:val="0"/>
                  <w:marTop w:val="0"/>
                  <w:marBottom w:val="0"/>
                  <w:divBdr>
                    <w:top w:val="none" w:sz="0" w:space="0" w:color="auto"/>
                    <w:left w:val="none" w:sz="0" w:space="0" w:color="auto"/>
                    <w:bottom w:val="none" w:sz="0" w:space="0" w:color="auto"/>
                    <w:right w:val="none" w:sz="0" w:space="0" w:color="auto"/>
                  </w:divBdr>
                  <w:divsChild>
                    <w:div w:id="1241676047">
                      <w:marLeft w:val="0"/>
                      <w:marRight w:val="0"/>
                      <w:marTop w:val="0"/>
                      <w:marBottom w:val="0"/>
                      <w:divBdr>
                        <w:top w:val="none" w:sz="0" w:space="0" w:color="auto"/>
                        <w:left w:val="none" w:sz="0" w:space="0" w:color="auto"/>
                        <w:bottom w:val="none" w:sz="0" w:space="0" w:color="auto"/>
                        <w:right w:val="none" w:sz="0" w:space="0" w:color="auto"/>
                      </w:divBdr>
                    </w:div>
                  </w:divsChild>
                </w:div>
                <w:div w:id="798717696">
                  <w:marLeft w:val="0"/>
                  <w:marRight w:val="0"/>
                  <w:marTop w:val="0"/>
                  <w:marBottom w:val="0"/>
                  <w:divBdr>
                    <w:top w:val="none" w:sz="0" w:space="0" w:color="auto"/>
                    <w:left w:val="none" w:sz="0" w:space="0" w:color="auto"/>
                    <w:bottom w:val="none" w:sz="0" w:space="0" w:color="auto"/>
                    <w:right w:val="none" w:sz="0" w:space="0" w:color="auto"/>
                  </w:divBdr>
                  <w:divsChild>
                    <w:div w:id="157103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65720">
          <w:marLeft w:val="0"/>
          <w:marRight w:val="0"/>
          <w:marTop w:val="0"/>
          <w:marBottom w:val="0"/>
          <w:divBdr>
            <w:top w:val="none" w:sz="0" w:space="0" w:color="auto"/>
            <w:left w:val="none" w:sz="0" w:space="0" w:color="auto"/>
            <w:bottom w:val="none" w:sz="0" w:space="0" w:color="auto"/>
            <w:right w:val="none" w:sz="0" w:space="0" w:color="auto"/>
          </w:divBdr>
        </w:div>
        <w:div w:id="434180803">
          <w:marLeft w:val="0"/>
          <w:marRight w:val="0"/>
          <w:marTop w:val="0"/>
          <w:marBottom w:val="0"/>
          <w:divBdr>
            <w:top w:val="none" w:sz="0" w:space="0" w:color="auto"/>
            <w:left w:val="none" w:sz="0" w:space="0" w:color="auto"/>
            <w:bottom w:val="none" w:sz="0" w:space="0" w:color="auto"/>
            <w:right w:val="none" w:sz="0" w:space="0" w:color="auto"/>
          </w:divBdr>
        </w:div>
        <w:div w:id="1243612465">
          <w:marLeft w:val="0"/>
          <w:marRight w:val="0"/>
          <w:marTop w:val="0"/>
          <w:marBottom w:val="0"/>
          <w:divBdr>
            <w:top w:val="none" w:sz="0" w:space="0" w:color="auto"/>
            <w:left w:val="none" w:sz="0" w:space="0" w:color="auto"/>
            <w:bottom w:val="none" w:sz="0" w:space="0" w:color="auto"/>
            <w:right w:val="none" w:sz="0" w:space="0" w:color="auto"/>
          </w:divBdr>
        </w:div>
        <w:div w:id="1010571289">
          <w:marLeft w:val="0"/>
          <w:marRight w:val="0"/>
          <w:marTop w:val="0"/>
          <w:marBottom w:val="0"/>
          <w:divBdr>
            <w:top w:val="none" w:sz="0" w:space="0" w:color="auto"/>
            <w:left w:val="none" w:sz="0" w:space="0" w:color="auto"/>
            <w:bottom w:val="none" w:sz="0" w:space="0" w:color="auto"/>
            <w:right w:val="none" w:sz="0" w:space="0" w:color="auto"/>
          </w:divBdr>
        </w:div>
        <w:div w:id="462818275">
          <w:marLeft w:val="0"/>
          <w:marRight w:val="0"/>
          <w:marTop w:val="0"/>
          <w:marBottom w:val="0"/>
          <w:divBdr>
            <w:top w:val="none" w:sz="0" w:space="0" w:color="auto"/>
            <w:left w:val="none" w:sz="0" w:space="0" w:color="auto"/>
            <w:bottom w:val="none" w:sz="0" w:space="0" w:color="auto"/>
            <w:right w:val="none" w:sz="0" w:space="0" w:color="auto"/>
          </w:divBdr>
          <w:divsChild>
            <w:div w:id="2105102793">
              <w:marLeft w:val="-75"/>
              <w:marRight w:val="0"/>
              <w:marTop w:val="30"/>
              <w:marBottom w:val="30"/>
              <w:divBdr>
                <w:top w:val="none" w:sz="0" w:space="0" w:color="auto"/>
                <w:left w:val="none" w:sz="0" w:space="0" w:color="auto"/>
                <w:bottom w:val="none" w:sz="0" w:space="0" w:color="auto"/>
                <w:right w:val="none" w:sz="0" w:space="0" w:color="auto"/>
              </w:divBdr>
              <w:divsChild>
                <w:div w:id="1944459230">
                  <w:marLeft w:val="0"/>
                  <w:marRight w:val="0"/>
                  <w:marTop w:val="0"/>
                  <w:marBottom w:val="0"/>
                  <w:divBdr>
                    <w:top w:val="none" w:sz="0" w:space="0" w:color="auto"/>
                    <w:left w:val="none" w:sz="0" w:space="0" w:color="auto"/>
                    <w:bottom w:val="none" w:sz="0" w:space="0" w:color="auto"/>
                    <w:right w:val="none" w:sz="0" w:space="0" w:color="auto"/>
                  </w:divBdr>
                  <w:divsChild>
                    <w:div w:id="383333529">
                      <w:marLeft w:val="0"/>
                      <w:marRight w:val="0"/>
                      <w:marTop w:val="0"/>
                      <w:marBottom w:val="0"/>
                      <w:divBdr>
                        <w:top w:val="none" w:sz="0" w:space="0" w:color="auto"/>
                        <w:left w:val="none" w:sz="0" w:space="0" w:color="auto"/>
                        <w:bottom w:val="none" w:sz="0" w:space="0" w:color="auto"/>
                        <w:right w:val="none" w:sz="0" w:space="0" w:color="auto"/>
                      </w:divBdr>
                    </w:div>
                  </w:divsChild>
                </w:div>
                <w:div w:id="1130319103">
                  <w:marLeft w:val="0"/>
                  <w:marRight w:val="0"/>
                  <w:marTop w:val="0"/>
                  <w:marBottom w:val="0"/>
                  <w:divBdr>
                    <w:top w:val="none" w:sz="0" w:space="0" w:color="auto"/>
                    <w:left w:val="none" w:sz="0" w:space="0" w:color="auto"/>
                    <w:bottom w:val="none" w:sz="0" w:space="0" w:color="auto"/>
                    <w:right w:val="none" w:sz="0" w:space="0" w:color="auto"/>
                  </w:divBdr>
                  <w:divsChild>
                    <w:div w:id="1039739552">
                      <w:marLeft w:val="0"/>
                      <w:marRight w:val="0"/>
                      <w:marTop w:val="0"/>
                      <w:marBottom w:val="0"/>
                      <w:divBdr>
                        <w:top w:val="none" w:sz="0" w:space="0" w:color="auto"/>
                        <w:left w:val="none" w:sz="0" w:space="0" w:color="auto"/>
                        <w:bottom w:val="none" w:sz="0" w:space="0" w:color="auto"/>
                        <w:right w:val="none" w:sz="0" w:space="0" w:color="auto"/>
                      </w:divBdr>
                    </w:div>
                  </w:divsChild>
                </w:div>
                <w:div w:id="310137542">
                  <w:marLeft w:val="0"/>
                  <w:marRight w:val="0"/>
                  <w:marTop w:val="0"/>
                  <w:marBottom w:val="0"/>
                  <w:divBdr>
                    <w:top w:val="none" w:sz="0" w:space="0" w:color="auto"/>
                    <w:left w:val="none" w:sz="0" w:space="0" w:color="auto"/>
                    <w:bottom w:val="none" w:sz="0" w:space="0" w:color="auto"/>
                    <w:right w:val="none" w:sz="0" w:space="0" w:color="auto"/>
                  </w:divBdr>
                  <w:divsChild>
                    <w:div w:id="1865895955">
                      <w:marLeft w:val="0"/>
                      <w:marRight w:val="0"/>
                      <w:marTop w:val="0"/>
                      <w:marBottom w:val="0"/>
                      <w:divBdr>
                        <w:top w:val="none" w:sz="0" w:space="0" w:color="auto"/>
                        <w:left w:val="none" w:sz="0" w:space="0" w:color="auto"/>
                        <w:bottom w:val="none" w:sz="0" w:space="0" w:color="auto"/>
                        <w:right w:val="none" w:sz="0" w:space="0" w:color="auto"/>
                      </w:divBdr>
                    </w:div>
                    <w:div w:id="2134668066">
                      <w:marLeft w:val="0"/>
                      <w:marRight w:val="0"/>
                      <w:marTop w:val="0"/>
                      <w:marBottom w:val="0"/>
                      <w:divBdr>
                        <w:top w:val="none" w:sz="0" w:space="0" w:color="auto"/>
                        <w:left w:val="none" w:sz="0" w:space="0" w:color="auto"/>
                        <w:bottom w:val="none" w:sz="0" w:space="0" w:color="auto"/>
                        <w:right w:val="none" w:sz="0" w:space="0" w:color="auto"/>
                      </w:divBdr>
                    </w:div>
                  </w:divsChild>
                </w:div>
                <w:div w:id="1985349218">
                  <w:marLeft w:val="0"/>
                  <w:marRight w:val="0"/>
                  <w:marTop w:val="0"/>
                  <w:marBottom w:val="0"/>
                  <w:divBdr>
                    <w:top w:val="none" w:sz="0" w:space="0" w:color="auto"/>
                    <w:left w:val="none" w:sz="0" w:space="0" w:color="auto"/>
                    <w:bottom w:val="none" w:sz="0" w:space="0" w:color="auto"/>
                    <w:right w:val="none" w:sz="0" w:space="0" w:color="auto"/>
                  </w:divBdr>
                  <w:divsChild>
                    <w:div w:id="118765164">
                      <w:marLeft w:val="0"/>
                      <w:marRight w:val="0"/>
                      <w:marTop w:val="0"/>
                      <w:marBottom w:val="0"/>
                      <w:divBdr>
                        <w:top w:val="none" w:sz="0" w:space="0" w:color="auto"/>
                        <w:left w:val="none" w:sz="0" w:space="0" w:color="auto"/>
                        <w:bottom w:val="none" w:sz="0" w:space="0" w:color="auto"/>
                        <w:right w:val="none" w:sz="0" w:space="0" w:color="auto"/>
                      </w:divBdr>
                    </w:div>
                  </w:divsChild>
                </w:div>
                <w:div w:id="1818107045">
                  <w:marLeft w:val="0"/>
                  <w:marRight w:val="0"/>
                  <w:marTop w:val="0"/>
                  <w:marBottom w:val="0"/>
                  <w:divBdr>
                    <w:top w:val="none" w:sz="0" w:space="0" w:color="auto"/>
                    <w:left w:val="none" w:sz="0" w:space="0" w:color="auto"/>
                    <w:bottom w:val="none" w:sz="0" w:space="0" w:color="auto"/>
                    <w:right w:val="none" w:sz="0" w:space="0" w:color="auto"/>
                  </w:divBdr>
                  <w:divsChild>
                    <w:div w:id="1502313153">
                      <w:marLeft w:val="0"/>
                      <w:marRight w:val="0"/>
                      <w:marTop w:val="0"/>
                      <w:marBottom w:val="0"/>
                      <w:divBdr>
                        <w:top w:val="none" w:sz="0" w:space="0" w:color="auto"/>
                        <w:left w:val="none" w:sz="0" w:space="0" w:color="auto"/>
                        <w:bottom w:val="none" w:sz="0" w:space="0" w:color="auto"/>
                        <w:right w:val="none" w:sz="0" w:space="0" w:color="auto"/>
                      </w:divBdr>
                    </w:div>
                  </w:divsChild>
                </w:div>
                <w:div w:id="1310597490">
                  <w:marLeft w:val="0"/>
                  <w:marRight w:val="0"/>
                  <w:marTop w:val="0"/>
                  <w:marBottom w:val="0"/>
                  <w:divBdr>
                    <w:top w:val="none" w:sz="0" w:space="0" w:color="auto"/>
                    <w:left w:val="none" w:sz="0" w:space="0" w:color="auto"/>
                    <w:bottom w:val="none" w:sz="0" w:space="0" w:color="auto"/>
                    <w:right w:val="none" w:sz="0" w:space="0" w:color="auto"/>
                  </w:divBdr>
                  <w:divsChild>
                    <w:div w:id="1993875368">
                      <w:marLeft w:val="0"/>
                      <w:marRight w:val="0"/>
                      <w:marTop w:val="0"/>
                      <w:marBottom w:val="0"/>
                      <w:divBdr>
                        <w:top w:val="none" w:sz="0" w:space="0" w:color="auto"/>
                        <w:left w:val="none" w:sz="0" w:space="0" w:color="auto"/>
                        <w:bottom w:val="none" w:sz="0" w:space="0" w:color="auto"/>
                        <w:right w:val="none" w:sz="0" w:space="0" w:color="auto"/>
                      </w:divBdr>
                    </w:div>
                    <w:div w:id="27075545">
                      <w:marLeft w:val="0"/>
                      <w:marRight w:val="0"/>
                      <w:marTop w:val="0"/>
                      <w:marBottom w:val="0"/>
                      <w:divBdr>
                        <w:top w:val="none" w:sz="0" w:space="0" w:color="auto"/>
                        <w:left w:val="none" w:sz="0" w:space="0" w:color="auto"/>
                        <w:bottom w:val="none" w:sz="0" w:space="0" w:color="auto"/>
                        <w:right w:val="none" w:sz="0" w:space="0" w:color="auto"/>
                      </w:divBdr>
                    </w:div>
                  </w:divsChild>
                </w:div>
                <w:div w:id="1793787742">
                  <w:marLeft w:val="0"/>
                  <w:marRight w:val="0"/>
                  <w:marTop w:val="0"/>
                  <w:marBottom w:val="0"/>
                  <w:divBdr>
                    <w:top w:val="none" w:sz="0" w:space="0" w:color="auto"/>
                    <w:left w:val="none" w:sz="0" w:space="0" w:color="auto"/>
                    <w:bottom w:val="none" w:sz="0" w:space="0" w:color="auto"/>
                    <w:right w:val="none" w:sz="0" w:space="0" w:color="auto"/>
                  </w:divBdr>
                  <w:divsChild>
                    <w:div w:id="321585892">
                      <w:marLeft w:val="0"/>
                      <w:marRight w:val="0"/>
                      <w:marTop w:val="0"/>
                      <w:marBottom w:val="0"/>
                      <w:divBdr>
                        <w:top w:val="none" w:sz="0" w:space="0" w:color="auto"/>
                        <w:left w:val="none" w:sz="0" w:space="0" w:color="auto"/>
                        <w:bottom w:val="none" w:sz="0" w:space="0" w:color="auto"/>
                        <w:right w:val="none" w:sz="0" w:space="0" w:color="auto"/>
                      </w:divBdr>
                    </w:div>
                  </w:divsChild>
                </w:div>
                <w:div w:id="63921720">
                  <w:marLeft w:val="0"/>
                  <w:marRight w:val="0"/>
                  <w:marTop w:val="0"/>
                  <w:marBottom w:val="0"/>
                  <w:divBdr>
                    <w:top w:val="none" w:sz="0" w:space="0" w:color="auto"/>
                    <w:left w:val="none" w:sz="0" w:space="0" w:color="auto"/>
                    <w:bottom w:val="none" w:sz="0" w:space="0" w:color="auto"/>
                    <w:right w:val="none" w:sz="0" w:space="0" w:color="auto"/>
                  </w:divBdr>
                  <w:divsChild>
                    <w:div w:id="937055021">
                      <w:marLeft w:val="0"/>
                      <w:marRight w:val="0"/>
                      <w:marTop w:val="0"/>
                      <w:marBottom w:val="0"/>
                      <w:divBdr>
                        <w:top w:val="none" w:sz="0" w:space="0" w:color="auto"/>
                        <w:left w:val="none" w:sz="0" w:space="0" w:color="auto"/>
                        <w:bottom w:val="none" w:sz="0" w:space="0" w:color="auto"/>
                        <w:right w:val="none" w:sz="0" w:space="0" w:color="auto"/>
                      </w:divBdr>
                    </w:div>
                  </w:divsChild>
                </w:div>
                <w:div w:id="1635912195">
                  <w:marLeft w:val="0"/>
                  <w:marRight w:val="0"/>
                  <w:marTop w:val="0"/>
                  <w:marBottom w:val="0"/>
                  <w:divBdr>
                    <w:top w:val="none" w:sz="0" w:space="0" w:color="auto"/>
                    <w:left w:val="none" w:sz="0" w:space="0" w:color="auto"/>
                    <w:bottom w:val="none" w:sz="0" w:space="0" w:color="auto"/>
                    <w:right w:val="none" w:sz="0" w:space="0" w:color="auto"/>
                  </w:divBdr>
                  <w:divsChild>
                    <w:div w:id="669674980">
                      <w:marLeft w:val="0"/>
                      <w:marRight w:val="0"/>
                      <w:marTop w:val="0"/>
                      <w:marBottom w:val="0"/>
                      <w:divBdr>
                        <w:top w:val="none" w:sz="0" w:space="0" w:color="auto"/>
                        <w:left w:val="none" w:sz="0" w:space="0" w:color="auto"/>
                        <w:bottom w:val="none" w:sz="0" w:space="0" w:color="auto"/>
                        <w:right w:val="none" w:sz="0" w:space="0" w:color="auto"/>
                      </w:divBdr>
                    </w:div>
                  </w:divsChild>
                </w:div>
                <w:div w:id="1721048271">
                  <w:marLeft w:val="0"/>
                  <w:marRight w:val="0"/>
                  <w:marTop w:val="0"/>
                  <w:marBottom w:val="0"/>
                  <w:divBdr>
                    <w:top w:val="none" w:sz="0" w:space="0" w:color="auto"/>
                    <w:left w:val="none" w:sz="0" w:space="0" w:color="auto"/>
                    <w:bottom w:val="none" w:sz="0" w:space="0" w:color="auto"/>
                    <w:right w:val="none" w:sz="0" w:space="0" w:color="auto"/>
                  </w:divBdr>
                  <w:divsChild>
                    <w:div w:id="843516475">
                      <w:marLeft w:val="0"/>
                      <w:marRight w:val="0"/>
                      <w:marTop w:val="0"/>
                      <w:marBottom w:val="0"/>
                      <w:divBdr>
                        <w:top w:val="none" w:sz="0" w:space="0" w:color="auto"/>
                        <w:left w:val="none" w:sz="0" w:space="0" w:color="auto"/>
                        <w:bottom w:val="none" w:sz="0" w:space="0" w:color="auto"/>
                        <w:right w:val="none" w:sz="0" w:space="0" w:color="auto"/>
                      </w:divBdr>
                    </w:div>
                    <w:div w:id="96759662">
                      <w:marLeft w:val="0"/>
                      <w:marRight w:val="0"/>
                      <w:marTop w:val="0"/>
                      <w:marBottom w:val="0"/>
                      <w:divBdr>
                        <w:top w:val="none" w:sz="0" w:space="0" w:color="auto"/>
                        <w:left w:val="none" w:sz="0" w:space="0" w:color="auto"/>
                        <w:bottom w:val="none" w:sz="0" w:space="0" w:color="auto"/>
                        <w:right w:val="none" w:sz="0" w:space="0" w:color="auto"/>
                      </w:divBdr>
                    </w:div>
                  </w:divsChild>
                </w:div>
                <w:div w:id="1568762267">
                  <w:marLeft w:val="0"/>
                  <w:marRight w:val="0"/>
                  <w:marTop w:val="0"/>
                  <w:marBottom w:val="0"/>
                  <w:divBdr>
                    <w:top w:val="none" w:sz="0" w:space="0" w:color="auto"/>
                    <w:left w:val="none" w:sz="0" w:space="0" w:color="auto"/>
                    <w:bottom w:val="none" w:sz="0" w:space="0" w:color="auto"/>
                    <w:right w:val="none" w:sz="0" w:space="0" w:color="auto"/>
                  </w:divBdr>
                  <w:divsChild>
                    <w:div w:id="1111508566">
                      <w:marLeft w:val="0"/>
                      <w:marRight w:val="0"/>
                      <w:marTop w:val="0"/>
                      <w:marBottom w:val="0"/>
                      <w:divBdr>
                        <w:top w:val="none" w:sz="0" w:space="0" w:color="auto"/>
                        <w:left w:val="none" w:sz="0" w:space="0" w:color="auto"/>
                        <w:bottom w:val="none" w:sz="0" w:space="0" w:color="auto"/>
                        <w:right w:val="none" w:sz="0" w:space="0" w:color="auto"/>
                      </w:divBdr>
                    </w:div>
                  </w:divsChild>
                </w:div>
                <w:div w:id="1221164934">
                  <w:marLeft w:val="0"/>
                  <w:marRight w:val="0"/>
                  <w:marTop w:val="0"/>
                  <w:marBottom w:val="0"/>
                  <w:divBdr>
                    <w:top w:val="none" w:sz="0" w:space="0" w:color="auto"/>
                    <w:left w:val="none" w:sz="0" w:space="0" w:color="auto"/>
                    <w:bottom w:val="none" w:sz="0" w:space="0" w:color="auto"/>
                    <w:right w:val="none" w:sz="0" w:space="0" w:color="auto"/>
                  </w:divBdr>
                  <w:divsChild>
                    <w:div w:id="172694388">
                      <w:marLeft w:val="0"/>
                      <w:marRight w:val="0"/>
                      <w:marTop w:val="0"/>
                      <w:marBottom w:val="0"/>
                      <w:divBdr>
                        <w:top w:val="none" w:sz="0" w:space="0" w:color="auto"/>
                        <w:left w:val="none" w:sz="0" w:space="0" w:color="auto"/>
                        <w:bottom w:val="none" w:sz="0" w:space="0" w:color="auto"/>
                        <w:right w:val="none" w:sz="0" w:space="0" w:color="auto"/>
                      </w:divBdr>
                    </w:div>
                  </w:divsChild>
                </w:div>
                <w:div w:id="1115170020">
                  <w:marLeft w:val="0"/>
                  <w:marRight w:val="0"/>
                  <w:marTop w:val="0"/>
                  <w:marBottom w:val="0"/>
                  <w:divBdr>
                    <w:top w:val="none" w:sz="0" w:space="0" w:color="auto"/>
                    <w:left w:val="none" w:sz="0" w:space="0" w:color="auto"/>
                    <w:bottom w:val="none" w:sz="0" w:space="0" w:color="auto"/>
                    <w:right w:val="none" w:sz="0" w:space="0" w:color="auto"/>
                  </w:divBdr>
                  <w:divsChild>
                    <w:div w:id="1536384992">
                      <w:marLeft w:val="0"/>
                      <w:marRight w:val="0"/>
                      <w:marTop w:val="0"/>
                      <w:marBottom w:val="0"/>
                      <w:divBdr>
                        <w:top w:val="none" w:sz="0" w:space="0" w:color="auto"/>
                        <w:left w:val="none" w:sz="0" w:space="0" w:color="auto"/>
                        <w:bottom w:val="none" w:sz="0" w:space="0" w:color="auto"/>
                        <w:right w:val="none" w:sz="0" w:space="0" w:color="auto"/>
                      </w:divBdr>
                    </w:div>
                  </w:divsChild>
                </w:div>
                <w:div w:id="2143427498">
                  <w:marLeft w:val="0"/>
                  <w:marRight w:val="0"/>
                  <w:marTop w:val="0"/>
                  <w:marBottom w:val="0"/>
                  <w:divBdr>
                    <w:top w:val="none" w:sz="0" w:space="0" w:color="auto"/>
                    <w:left w:val="none" w:sz="0" w:space="0" w:color="auto"/>
                    <w:bottom w:val="none" w:sz="0" w:space="0" w:color="auto"/>
                    <w:right w:val="none" w:sz="0" w:space="0" w:color="auto"/>
                  </w:divBdr>
                  <w:divsChild>
                    <w:div w:id="1250382772">
                      <w:marLeft w:val="0"/>
                      <w:marRight w:val="0"/>
                      <w:marTop w:val="0"/>
                      <w:marBottom w:val="0"/>
                      <w:divBdr>
                        <w:top w:val="none" w:sz="0" w:space="0" w:color="auto"/>
                        <w:left w:val="none" w:sz="0" w:space="0" w:color="auto"/>
                        <w:bottom w:val="none" w:sz="0" w:space="0" w:color="auto"/>
                        <w:right w:val="none" w:sz="0" w:space="0" w:color="auto"/>
                      </w:divBdr>
                    </w:div>
                    <w:div w:id="1259296237">
                      <w:marLeft w:val="0"/>
                      <w:marRight w:val="0"/>
                      <w:marTop w:val="0"/>
                      <w:marBottom w:val="0"/>
                      <w:divBdr>
                        <w:top w:val="none" w:sz="0" w:space="0" w:color="auto"/>
                        <w:left w:val="none" w:sz="0" w:space="0" w:color="auto"/>
                        <w:bottom w:val="none" w:sz="0" w:space="0" w:color="auto"/>
                        <w:right w:val="none" w:sz="0" w:space="0" w:color="auto"/>
                      </w:divBdr>
                    </w:div>
                  </w:divsChild>
                </w:div>
                <w:div w:id="2089188446">
                  <w:marLeft w:val="0"/>
                  <w:marRight w:val="0"/>
                  <w:marTop w:val="0"/>
                  <w:marBottom w:val="0"/>
                  <w:divBdr>
                    <w:top w:val="none" w:sz="0" w:space="0" w:color="auto"/>
                    <w:left w:val="none" w:sz="0" w:space="0" w:color="auto"/>
                    <w:bottom w:val="none" w:sz="0" w:space="0" w:color="auto"/>
                    <w:right w:val="none" w:sz="0" w:space="0" w:color="auto"/>
                  </w:divBdr>
                  <w:divsChild>
                    <w:div w:id="1807622783">
                      <w:marLeft w:val="0"/>
                      <w:marRight w:val="0"/>
                      <w:marTop w:val="0"/>
                      <w:marBottom w:val="0"/>
                      <w:divBdr>
                        <w:top w:val="none" w:sz="0" w:space="0" w:color="auto"/>
                        <w:left w:val="none" w:sz="0" w:space="0" w:color="auto"/>
                        <w:bottom w:val="none" w:sz="0" w:space="0" w:color="auto"/>
                        <w:right w:val="none" w:sz="0" w:space="0" w:color="auto"/>
                      </w:divBdr>
                    </w:div>
                  </w:divsChild>
                </w:div>
                <w:div w:id="2119375722">
                  <w:marLeft w:val="0"/>
                  <w:marRight w:val="0"/>
                  <w:marTop w:val="0"/>
                  <w:marBottom w:val="0"/>
                  <w:divBdr>
                    <w:top w:val="none" w:sz="0" w:space="0" w:color="auto"/>
                    <w:left w:val="none" w:sz="0" w:space="0" w:color="auto"/>
                    <w:bottom w:val="none" w:sz="0" w:space="0" w:color="auto"/>
                    <w:right w:val="none" w:sz="0" w:space="0" w:color="auto"/>
                  </w:divBdr>
                  <w:divsChild>
                    <w:div w:id="142823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60039">
          <w:marLeft w:val="0"/>
          <w:marRight w:val="0"/>
          <w:marTop w:val="0"/>
          <w:marBottom w:val="0"/>
          <w:divBdr>
            <w:top w:val="none" w:sz="0" w:space="0" w:color="auto"/>
            <w:left w:val="none" w:sz="0" w:space="0" w:color="auto"/>
            <w:bottom w:val="none" w:sz="0" w:space="0" w:color="auto"/>
            <w:right w:val="none" w:sz="0" w:space="0" w:color="auto"/>
          </w:divBdr>
        </w:div>
        <w:div w:id="1730809133">
          <w:marLeft w:val="0"/>
          <w:marRight w:val="0"/>
          <w:marTop w:val="0"/>
          <w:marBottom w:val="0"/>
          <w:divBdr>
            <w:top w:val="none" w:sz="0" w:space="0" w:color="auto"/>
            <w:left w:val="none" w:sz="0" w:space="0" w:color="auto"/>
            <w:bottom w:val="none" w:sz="0" w:space="0" w:color="auto"/>
            <w:right w:val="none" w:sz="0" w:space="0" w:color="auto"/>
          </w:divBdr>
        </w:div>
        <w:div w:id="1772704986">
          <w:marLeft w:val="0"/>
          <w:marRight w:val="0"/>
          <w:marTop w:val="0"/>
          <w:marBottom w:val="0"/>
          <w:divBdr>
            <w:top w:val="none" w:sz="0" w:space="0" w:color="auto"/>
            <w:left w:val="none" w:sz="0" w:space="0" w:color="auto"/>
            <w:bottom w:val="none" w:sz="0" w:space="0" w:color="auto"/>
            <w:right w:val="none" w:sz="0" w:space="0" w:color="auto"/>
          </w:divBdr>
          <w:divsChild>
            <w:div w:id="937516715">
              <w:marLeft w:val="-75"/>
              <w:marRight w:val="0"/>
              <w:marTop w:val="30"/>
              <w:marBottom w:val="30"/>
              <w:divBdr>
                <w:top w:val="none" w:sz="0" w:space="0" w:color="auto"/>
                <w:left w:val="none" w:sz="0" w:space="0" w:color="auto"/>
                <w:bottom w:val="none" w:sz="0" w:space="0" w:color="auto"/>
                <w:right w:val="none" w:sz="0" w:space="0" w:color="auto"/>
              </w:divBdr>
              <w:divsChild>
                <w:div w:id="676229894">
                  <w:marLeft w:val="0"/>
                  <w:marRight w:val="0"/>
                  <w:marTop w:val="0"/>
                  <w:marBottom w:val="0"/>
                  <w:divBdr>
                    <w:top w:val="none" w:sz="0" w:space="0" w:color="auto"/>
                    <w:left w:val="none" w:sz="0" w:space="0" w:color="auto"/>
                    <w:bottom w:val="none" w:sz="0" w:space="0" w:color="auto"/>
                    <w:right w:val="none" w:sz="0" w:space="0" w:color="auto"/>
                  </w:divBdr>
                  <w:divsChild>
                    <w:div w:id="80297038">
                      <w:marLeft w:val="0"/>
                      <w:marRight w:val="0"/>
                      <w:marTop w:val="0"/>
                      <w:marBottom w:val="0"/>
                      <w:divBdr>
                        <w:top w:val="none" w:sz="0" w:space="0" w:color="auto"/>
                        <w:left w:val="none" w:sz="0" w:space="0" w:color="auto"/>
                        <w:bottom w:val="none" w:sz="0" w:space="0" w:color="auto"/>
                        <w:right w:val="none" w:sz="0" w:space="0" w:color="auto"/>
                      </w:divBdr>
                    </w:div>
                  </w:divsChild>
                </w:div>
                <w:div w:id="977609813">
                  <w:marLeft w:val="0"/>
                  <w:marRight w:val="0"/>
                  <w:marTop w:val="0"/>
                  <w:marBottom w:val="0"/>
                  <w:divBdr>
                    <w:top w:val="none" w:sz="0" w:space="0" w:color="auto"/>
                    <w:left w:val="none" w:sz="0" w:space="0" w:color="auto"/>
                    <w:bottom w:val="none" w:sz="0" w:space="0" w:color="auto"/>
                    <w:right w:val="none" w:sz="0" w:space="0" w:color="auto"/>
                  </w:divBdr>
                  <w:divsChild>
                    <w:div w:id="1230307947">
                      <w:marLeft w:val="0"/>
                      <w:marRight w:val="0"/>
                      <w:marTop w:val="0"/>
                      <w:marBottom w:val="0"/>
                      <w:divBdr>
                        <w:top w:val="none" w:sz="0" w:space="0" w:color="auto"/>
                        <w:left w:val="none" w:sz="0" w:space="0" w:color="auto"/>
                        <w:bottom w:val="none" w:sz="0" w:space="0" w:color="auto"/>
                        <w:right w:val="none" w:sz="0" w:space="0" w:color="auto"/>
                      </w:divBdr>
                    </w:div>
                  </w:divsChild>
                </w:div>
                <w:div w:id="70852650">
                  <w:marLeft w:val="0"/>
                  <w:marRight w:val="0"/>
                  <w:marTop w:val="0"/>
                  <w:marBottom w:val="0"/>
                  <w:divBdr>
                    <w:top w:val="none" w:sz="0" w:space="0" w:color="auto"/>
                    <w:left w:val="none" w:sz="0" w:space="0" w:color="auto"/>
                    <w:bottom w:val="none" w:sz="0" w:space="0" w:color="auto"/>
                    <w:right w:val="none" w:sz="0" w:space="0" w:color="auto"/>
                  </w:divBdr>
                  <w:divsChild>
                    <w:div w:id="1777094170">
                      <w:marLeft w:val="0"/>
                      <w:marRight w:val="0"/>
                      <w:marTop w:val="0"/>
                      <w:marBottom w:val="0"/>
                      <w:divBdr>
                        <w:top w:val="none" w:sz="0" w:space="0" w:color="auto"/>
                        <w:left w:val="none" w:sz="0" w:space="0" w:color="auto"/>
                        <w:bottom w:val="none" w:sz="0" w:space="0" w:color="auto"/>
                        <w:right w:val="none" w:sz="0" w:space="0" w:color="auto"/>
                      </w:divBdr>
                    </w:div>
                    <w:div w:id="1837648341">
                      <w:marLeft w:val="0"/>
                      <w:marRight w:val="0"/>
                      <w:marTop w:val="0"/>
                      <w:marBottom w:val="0"/>
                      <w:divBdr>
                        <w:top w:val="none" w:sz="0" w:space="0" w:color="auto"/>
                        <w:left w:val="none" w:sz="0" w:space="0" w:color="auto"/>
                        <w:bottom w:val="none" w:sz="0" w:space="0" w:color="auto"/>
                        <w:right w:val="none" w:sz="0" w:space="0" w:color="auto"/>
                      </w:divBdr>
                    </w:div>
                  </w:divsChild>
                </w:div>
                <w:div w:id="27803483">
                  <w:marLeft w:val="0"/>
                  <w:marRight w:val="0"/>
                  <w:marTop w:val="0"/>
                  <w:marBottom w:val="0"/>
                  <w:divBdr>
                    <w:top w:val="none" w:sz="0" w:space="0" w:color="auto"/>
                    <w:left w:val="none" w:sz="0" w:space="0" w:color="auto"/>
                    <w:bottom w:val="none" w:sz="0" w:space="0" w:color="auto"/>
                    <w:right w:val="none" w:sz="0" w:space="0" w:color="auto"/>
                  </w:divBdr>
                  <w:divsChild>
                    <w:div w:id="1793787838">
                      <w:marLeft w:val="0"/>
                      <w:marRight w:val="0"/>
                      <w:marTop w:val="0"/>
                      <w:marBottom w:val="0"/>
                      <w:divBdr>
                        <w:top w:val="none" w:sz="0" w:space="0" w:color="auto"/>
                        <w:left w:val="none" w:sz="0" w:space="0" w:color="auto"/>
                        <w:bottom w:val="none" w:sz="0" w:space="0" w:color="auto"/>
                        <w:right w:val="none" w:sz="0" w:space="0" w:color="auto"/>
                      </w:divBdr>
                    </w:div>
                  </w:divsChild>
                </w:div>
                <w:div w:id="1320690577">
                  <w:marLeft w:val="0"/>
                  <w:marRight w:val="0"/>
                  <w:marTop w:val="0"/>
                  <w:marBottom w:val="0"/>
                  <w:divBdr>
                    <w:top w:val="none" w:sz="0" w:space="0" w:color="auto"/>
                    <w:left w:val="none" w:sz="0" w:space="0" w:color="auto"/>
                    <w:bottom w:val="none" w:sz="0" w:space="0" w:color="auto"/>
                    <w:right w:val="none" w:sz="0" w:space="0" w:color="auto"/>
                  </w:divBdr>
                  <w:divsChild>
                    <w:div w:id="492138205">
                      <w:marLeft w:val="0"/>
                      <w:marRight w:val="0"/>
                      <w:marTop w:val="0"/>
                      <w:marBottom w:val="0"/>
                      <w:divBdr>
                        <w:top w:val="none" w:sz="0" w:space="0" w:color="auto"/>
                        <w:left w:val="none" w:sz="0" w:space="0" w:color="auto"/>
                        <w:bottom w:val="none" w:sz="0" w:space="0" w:color="auto"/>
                        <w:right w:val="none" w:sz="0" w:space="0" w:color="auto"/>
                      </w:divBdr>
                    </w:div>
                  </w:divsChild>
                </w:div>
                <w:div w:id="3867542">
                  <w:marLeft w:val="0"/>
                  <w:marRight w:val="0"/>
                  <w:marTop w:val="0"/>
                  <w:marBottom w:val="0"/>
                  <w:divBdr>
                    <w:top w:val="none" w:sz="0" w:space="0" w:color="auto"/>
                    <w:left w:val="none" w:sz="0" w:space="0" w:color="auto"/>
                    <w:bottom w:val="none" w:sz="0" w:space="0" w:color="auto"/>
                    <w:right w:val="none" w:sz="0" w:space="0" w:color="auto"/>
                  </w:divBdr>
                  <w:divsChild>
                    <w:div w:id="1985501430">
                      <w:marLeft w:val="0"/>
                      <w:marRight w:val="0"/>
                      <w:marTop w:val="0"/>
                      <w:marBottom w:val="0"/>
                      <w:divBdr>
                        <w:top w:val="none" w:sz="0" w:space="0" w:color="auto"/>
                        <w:left w:val="none" w:sz="0" w:space="0" w:color="auto"/>
                        <w:bottom w:val="none" w:sz="0" w:space="0" w:color="auto"/>
                        <w:right w:val="none" w:sz="0" w:space="0" w:color="auto"/>
                      </w:divBdr>
                    </w:div>
                    <w:div w:id="1907953128">
                      <w:marLeft w:val="0"/>
                      <w:marRight w:val="0"/>
                      <w:marTop w:val="0"/>
                      <w:marBottom w:val="0"/>
                      <w:divBdr>
                        <w:top w:val="none" w:sz="0" w:space="0" w:color="auto"/>
                        <w:left w:val="none" w:sz="0" w:space="0" w:color="auto"/>
                        <w:bottom w:val="none" w:sz="0" w:space="0" w:color="auto"/>
                        <w:right w:val="none" w:sz="0" w:space="0" w:color="auto"/>
                      </w:divBdr>
                    </w:div>
                  </w:divsChild>
                </w:div>
                <w:div w:id="561796652">
                  <w:marLeft w:val="0"/>
                  <w:marRight w:val="0"/>
                  <w:marTop w:val="0"/>
                  <w:marBottom w:val="0"/>
                  <w:divBdr>
                    <w:top w:val="none" w:sz="0" w:space="0" w:color="auto"/>
                    <w:left w:val="none" w:sz="0" w:space="0" w:color="auto"/>
                    <w:bottom w:val="none" w:sz="0" w:space="0" w:color="auto"/>
                    <w:right w:val="none" w:sz="0" w:space="0" w:color="auto"/>
                  </w:divBdr>
                  <w:divsChild>
                    <w:div w:id="254746350">
                      <w:marLeft w:val="0"/>
                      <w:marRight w:val="0"/>
                      <w:marTop w:val="0"/>
                      <w:marBottom w:val="0"/>
                      <w:divBdr>
                        <w:top w:val="none" w:sz="0" w:space="0" w:color="auto"/>
                        <w:left w:val="none" w:sz="0" w:space="0" w:color="auto"/>
                        <w:bottom w:val="none" w:sz="0" w:space="0" w:color="auto"/>
                        <w:right w:val="none" w:sz="0" w:space="0" w:color="auto"/>
                      </w:divBdr>
                    </w:div>
                  </w:divsChild>
                </w:div>
                <w:div w:id="964389624">
                  <w:marLeft w:val="0"/>
                  <w:marRight w:val="0"/>
                  <w:marTop w:val="0"/>
                  <w:marBottom w:val="0"/>
                  <w:divBdr>
                    <w:top w:val="none" w:sz="0" w:space="0" w:color="auto"/>
                    <w:left w:val="none" w:sz="0" w:space="0" w:color="auto"/>
                    <w:bottom w:val="none" w:sz="0" w:space="0" w:color="auto"/>
                    <w:right w:val="none" w:sz="0" w:space="0" w:color="auto"/>
                  </w:divBdr>
                  <w:divsChild>
                    <w:div w:id="123667044">
                      <w:marLeft w:val="0"/>
                      <w:marRight w:val="0"/>
                      <w:marTop w:val="0"/>
                      <w:marBottom w:val="0"/>
                      <w:divBdr>
                        <w:top w:val="none" w:sz="0" w:space="0" w:color="auto"/>
                        <w:left w:val="none" w:sz="0" w:space="0" w:color="auto"/>
                        <w:bottom w:val="none" w:sz="0" w:space="0" w:color="auto"/>
                        <w:right w:val="none" w:sz="0" w:space="0" w:color="auto"/>
                      </w:divBdr>
                    </w:div>
                  </w:divsChild>
                </w:div>
                <w:div w:id="1515997475">
                  <w:marLeft w:val="0"/>
                  <w:marRight w:val="0"/>
                  <w:marTop w:val="0"/>
                  <w:marBottom w:val="0"/>
                  <w:divBdr>
                    <w:top w:val="none" w:sz="0" w:space="0" w:color="auto"/>
                    <w:left w:val="none" w:sz="0" w:space="0" w:color="auto"/>
                    <w:bottom w:val="none" w:sz="0" w:space="0" w:color="auto"/>
                    <w:right w:val="none" w:sz="0" w:space="0" w:color="auto"/>
                  </w:divBdr>
                  <w:divsChild>
                    <w:div w:id="1362239806">
                      <w:marLeft w:val="0"/>
                      <w:marRight w:val="0"/>
                      <w:marTop w:val="0"/>
                      <w:marBottom w:val="0"/>
                      <w:divBdr>
                        <w:top w:val="none" w:sz="0" w:space="0" w:color="auto"/>
                        <w:left w:val="none" w:sz="0" w:space="0" w:color="auto"/>
                        <w:bottom w:val="none" w:sz="0" w:space="0" w:color="auto"/>
                        <w:right w:val="none" w:sz="0" w:space="0" w:color="auto"/>
                      </w:divBdr>
                    </w:div>
                  </w:divsChild>
                </w:div>
                <w:div w:id="1309672197">
                  <w:marLeft w:val="0"/>
                  <w:marRight w:val="0"/>
                  <w:marTop w:val="0"/>
                  <w:marBottom w:val="0"/>
                  <w:divBdr>
                    <w:top w:val="none" w:sz="0" w:space="0" w:color="auto"/>
                    <w:left w:val="none" w:sz="0" w:space="0" w:color="auto"/>
                    <w:bottom w:val="none" w:sz="0" w:space="0" w:color="auto"/>
                    <w:right w:val="none" w:sz="0" w:space="0" w:color="auto"/>
                  </w:divBdr>
                  <w:divsChild>
                    <w:div w:id="1735662220">
                      <w:marLeft w:val="0"/>
                      <w:marRight w:val="0"/>
                      <w:marTop w:val="0"/>
                      <w:marBottom w:val="0"/>
                      <w:divBdr>
                        <w:top w:val="none" w:sz="0" w:space="0" w:color="auto"/>
                        <w:left w:val="none" w:sz="0" w:space="0" w:color="auto"/>
                        <w:bottom w:val="none" w:sz="0" w:space="0" w:color="auto"/>
                        <w:right w:val="none" w:sz="0" w:space="0" w:color="auto"/>
                      </w:divBdr>
                    </w:div>
                    <w:div w:id="2028364665">
                      <w:marLeft w:val="0"/>
                      <w:marRight w:val="0"/>
                      <w:marTop w:val="0"/>
                      <w:marBottom w:val="0"/>
                      <w:divBdr>
                        <w:top w:val="none" w:sz="0" w:space="0" w:color="auto"/>
                        <w:left w:val="none" w:sz="0" w:space="0" w:color="auto"/>
                        <w:bottom w:val="none" w:sz="0" w:space="0" w:color="auto"/>
                        <w:right w:val="none" w:sz="0" w:space="0" w:color="auto"/>
                      </w:divBdr>
                    </w:div>
                  </w:divsChild>
                </w:div>
                <w:div w:id="1880822658">
                  <w:marLeft w:val="0"/>
                  <w:marRight w:val="0"/>
                  <w:marTop w:val="0"/>
                  <w:marBottom w:val="0"/>
                  <w:divBdr>
                    <w:top w:val="none" w:sz="0" w:space="0" w:color="auto"/>
                    <w:left w:val="none" w:sz="0" w:space="0" w:color="auto"/>
                    <w:bottom w:val="none" w:sz="0" w:space="0" w:color="auto"/>
                    <w:right w:val="none" w:sz="0" w:space="0" w:color="auto"/>
                  </w:divBdr>
                  <w:divsChild>
                    <w:div w:id="1580486137">
                      <w:marLeft w:val="0"/>
                      <w:marRight w:val="0"/>
                      <w:marTop w:val="0"/>
                      <w:marBottom w:val="0"/>
                      <w:divBdr>
                        <w:top w:val="none" w:sz="0" w:space="0" w:color="auto"/>
                        <w:left w:val="none" w:sz="0" w:space="0" w:color="auto"/>
                        <w:bottom w:val="none" w:sz="0" w:space="0" w:color="auto"/>
                        <w:right w:val="none" w:sz="0" w:space="0" w:color="auto"/>
                      </w:divBdr>
                    </w:div>
                  </w:divsChild>
                </w:div>
                <w:div w:id="431779273">
                  <w:marLeft w:val="0"/>
                  <w:marRight w:val="0"/>
                  <w:marTop w:val="0"/>
                  <w:marBottom w:val="0"/>
                  <w:divBdr>
                    <w:top w:val="none" w:sz="0" w:space="0" w:color="auto"/>
                    <w:left w:val="none" w:sz="0" w:space="0" w:color="auto"/>
                    <w:bottom w:val="none" w:sz="0" w:space="0" w:color="auto"/>
                    <w:right w:val="none" w:sz="0" w:space="0" w:color="auto"/>
                  </w:divBdr>
                  <w:divsChild>
                    <w:div w:id="1959606373">
                      <w:marLeft w:val="0"/>
                      <w:marRight w:val="0"/>
                      <w:marTop w:val="0"/>
                      <w:marBottom w:val="0"/>
                      <w:divBdr>
                        <w:top w:val="none" w:sz="0" w:space="0" w:color="auto"/>
                        <w:left w:val="none" w:sz="0" w:space="0" w:color="auto"/>
                        <w:bottom w:val="none" w:sz="0" w:space="0" w:color="auto"/>
                        <w:right w:val="none" w:sz="0" w:space="0" w:color="auto"/>
                      </w:divBdr>
                    </w:div>
                  </w:divsChild>
                </w:div>
                <w:div w:id="1568953980">
                  <w:marLeft w:val="0"/>
                  <w:marRight w:val="0"/>
                  <w:marTop w:val="0"/>
                  <w:marBottom w:val="0"/>
                  <w:divBdr>
                    <w:top w:val="none" w:sz="0" w:space="0" w:color="auto"/>
                    <w:left w:val="none" w:sz="0" w:space="0" w:color="auto"/>
                    <w:bottom w:val="none" w:sz="0" w:space="0" w:color="auto"/>
                    <w:right w:val="none" w:sz="0" w:space="0" w:color="auto"/>
                  </w:divBdr>
                  <w:divsChild>
                    <w:div w:id="1626039092">
                      <w:marLeft w:val="0"/>
                      <w:marRight w:val="0"/>
                      <w:marTop w:val="0"/>
                      <w:marBottom w:val="0"/>
                      <w:divBdr>
                        <w:top w:val="none" w:sz="0" w:space="0" w:color="auto"/>
                        <w:left w:val="none" w:sz="0" w:space="0" w:color="auto"/>
                        <w:bottom w:val="none" w:sz="0" w:space="0" w:color="auto"/>
                        <w:right w:val="none" w:sz="0" w:space="0" w:color="auto"/>
                      </w:divBdr>
                    </w:div>
                  </w:divsChild>
                </w:div>
                <w:div w:id="140585452">
                  <w:marLeft w:val="0"/>
                  <w:marRight w:val="0"/>
                  <w:marTop w:val="0"/>
                  <w:marBottom w:val="0"/>
                  <w:divBdr>
                    <w:top w:val="none" w:sz="0" w:space="0" w:color="auto"/>
                    <w:left w:val="none" w:sz="0" w:space="0" w:color="auto"/>
                    <w:bottom w:val="none" w:sz="0" w:space="0" w:color="auto"/>
                    <w:right w:val="none" w:sz="0" w:space="0" w:color="auto"/>
                  </w:divBdr>
                  <w:divsChild>
                    <w:div w:id="2075735335">
                      <w:marLeft w:val="0"/>
                      <w:marRight w:val="0"/>
                      <w:marTop w:val="0"/>
                      <w:marBottom w:val="0"/>
                      <w:divBdr>
                        <w:top w:val="none" w:sz="0" w:space="0" w:color="auto"/>
                        <w:left w:val="none" w:sz="0" w:space="0" w:color="auto"/>
                        <w:bottom w:val="none" w:sz="0" w:space="0" w:color="auto"/>
                        <w:right w:val="none" w:sz="0" w:space="0" w:color="auto"/>
                      </w:divBdr>
                    </w:div>
                    <w:div w:id="1018509907">
                      <w:marLeft w:val="0"/>
                      <w:marRight w:val="0"/>
                      <w:marTop w:val="0"/>
                      <w:marBottom w:val="0"/>
                      <w:divBdr>
                        <w:top w:val="none" w:sz="0" w:space="0" w:color="auto"/>
                        <w:left w:val="none" w:sz="0" w:space="0" w:color="auto"/>
                        <w:bottom w:val="none" w:sz="0" w:space="0" w:color="auto"/>
                        <w:right w:val="none" w:sz="0" w:space="0" w:color="auto"/>
                      </w:divBdr>
                    </w:div>
                  </w:divsChild>
                </w:div>
                <w:div w:id="532577537">
                  <w:marLeft w:val="0"/>
                  <w:marRight w:val="0"/>
                  <w:marTop w:val="0"/>
                  <w:marBottom w:val="0"/>
                  <w:divBdr>
                    <w:top w:val="none" w:sz="0" w:space="0" w:color="auto"/>
                    <w:left w:val="none" w:sz="0" w:space="0" w:color="auto"/>
                    <w:bottom w:val="none" w:sz="0" w:space="0" w:color="auto"/>
                    <w:right w:val="none" w:sz="0" w:space="0" w:color="auto"/>
                  </w:divBdr>
                  <w:divsChild>
                    <w:div w:id="1612471427">
                      <w:marLeft w:val="0"/>
                      <w:marRight w:val="0"/>
                      <w:marTop w:val="0"/>
                      <w:marBottom w:val="0"/>
                      <w:divBdr>
                        <w:top w:val="none" w:sz="0" w:space="0" w:color="auto"/>
                        <w:left w:val="none" w:sz="0" w:space="0" w:color="auto"/>
                        <w:bottom w:val="none" w:sz="0" w:space="0" w:color="auto"/>
                        <w:right w:val="none" w:sz="0" w:space="0" w:color="auto"/>
                      </w:divBdr>
                    </w:div>
                  </w:divsChild>
                </w:div>
                <w:div w:id="1506818130">
                  <w:marLeft w:val="0"/>
                  <w:marRight w:val="0"/>
                  <w:marTop w:val="0"/>
                  <w:marBottom w:val="0"/>
                  <w:divBdr>
                    <w:top w:val="none" w:sz="0" w:space="0" w:color="auto"/>
                    <w:left w:val="none" w:sz="0" w:space="0" w:color="auto"/>
                    <w:bottom w:val="none" w:sz="0" w:space="0" w:color="auto"/>
                    <w:right w:val="none" w:sz="0" w:space="0" w:color="auto"/>
                  </w:divBdr>
                  <w:divsChild>
                    <w:div w:id="1177302803">
                      <w:marLeft w:val="0"/>
                      <w:marRight w:val="0"/>
                      <w:marTop w:val="0"/>
                      <w:marBottom w:val="0"/>
                      <w:divBdr>
                        <w:top w:val="none" w:sz="0" w:space="0" w:color="auto"/>
                        <w:left w:val="none" w:sz="0" w:space="0" w:color="auto"/>
                        <w:bottom w:val="none" w:sz="0" w:space="0" w:color="auto"/>
                        <w:right w:val="none" w:sz="0" w:space="0" w:color="auto"/>
                      </w:divBdr>
                    </w:div>
                  </w:divsChild>
                </w:div>
                <w:div w:id="350494434">
                  <w:marLeft w:val="0"/>
                  <w:marRight w:val="0"/>
                  <w:marTop w:val="0"/>
                  <w:marBottom w:val="0"/>
                  <w:divBdr>
                    <w:top w:val="none" w:sz="0" w:space="0" w:color="auto"/>
                    <w:left w:val="none" w:sz="0" w:space="0" w:color="auto"/>
                    <w:bottom w:val="none" w:sz="0" w:space="0" w:color="auto"/>
                    <w:right w:val="none" w:sz="0" w:space="0" w:color="auto"/>
                  </w:divBdr>
                  <w:divsChild>
                    <w:div w:id="1202784887">
                      <w:marLeft w:val="0"/>
                      <w:marRight w:val="0"/>
                      <w:marTop w:val="0"/>
                      <w:marBottom w:val="0"/>
                      <w:divBdr>
                        <w:top w:val="none" w:sz="0" w:space="0" w:color="auto"/>
                        <w:left w:val="none" w:sz="0" w:space="0" w:color="auto"/>
                        <w:bottom w:val="none" w:sz="0" w:space="0" w:color="auto"/>
                        <w:right w:val="none" w:sz="0" w:space="0" w:color="auto"/>
                      </w:divBdr>
                    </w:div>
                  </w:divsChild>
                </w:div>
                <w:div w:id="1242330931">
                  <w:marLeft w:val="0"/>
                  <w:marRight w:val="0"/>
                  <w:marTop w:val="0"/>
                  <w:marBottom w:val="0"/>
                  <w:divBdr>
                    <w:top w:val="none" w:sz="0" w:space="0" w:color="auto"/>
                    <w:left w:val="none" w:sz="0" w:space="0" w:color="auto"/>
                    <w:bottom w:val="none" w:sz="0" w:space="0" w:color="auto"/>
                    <w:right w:val="none" w:sz="0" w:space="0" w:color="auto"/>
                  </w:divBdr>
                  <w:divsChild>
                    <w:div w:id="1646545934">
                      <w:marLeft w:val="0"/>
                      <w:marRight w:val="0"/>
                      <w:marTop w:val="0"/>
                      <w:marBottom w:val="0"/>
                      <w:divBdr>
                        <w:top w:val="none" w:sz="0" w:space="0" w:color="auto"/>
                        <w:left w:val="none" w:sz="0" w:space="0" w:color="auto"/>
                        <w:bottom w:val="none" w:sz="0" w:space="0" w:color="auto"/>
                        <w:right w:val="none" w:sz="0" w:space="0" w:color="auto"/>
                      </w:divBdr>
                    </w:div>
                    <w:div w:id="1412191036">
                      <w:marLeft w:val="0"/>
                      <w:marRight w:val="0"/>
                      <w:marTop w:val="0"/>
                      <w:marBottom w:val="0"/>
                      <w:divBdr>
                        <w:top w:val="none" w:sz="0" w:space="0" w:color="auto"/>
                        <w:left w:val="none" w:sz="0" w:space="0" w:color="auto"/>
                        <w:bottom w:val="none" w:sz="0" w:space="0" w:color="auto"/>
                        <w:right w:val="none" w:sz="0" w:space="0" w:color="auto"/>
                      </w:divBdr>
                    </w:div>
                  </w:divsChild>
                </w:div>
                <w:div w:id="793717444">
                  <w:marLeft w:val="0"/>
                  <w:marRight w:val="0"/>
                  <w:marTop w:val="0"/>
                  <w:marBottom w:val="0"/>
                  <w:divBdr>
                    <w:top w:val="none" w:sz="0" w:space="0" w:color="auto"/>
                    <w:left w:val="none" w:sz="0" w:space="0" w:color="auto"/>
                    <w:bottom w:val="none" w:sz="0" w:space="0" w:color="auto"/>
                    <w:right w:val="none" w:sz="0" w:space="0" w:color="auto"/>
                  </w:divBdr>
                  <w:divsChild>
                    <w:div w:id="297758525">
                      <w:marLeft w:val="0"/>
                      <w:marRight w:val="0"/>
                      <w:marTop w:val="0"/>
                      <w:marBottom w:val="0"/>
                      <w:divBdr>
                        <w:top w:val="none" w:sz="0" w:space="0" w:color="auto"/>
                        <w:left w:val="none" w:sz="0" w:space="0" w:color="auto"/>
                        <w:bottom w:val="none" w:sz="0" w:space="0" w:color="auto"/>
                        <w:right w:val="none" w:sz="0" w:space="0" w:color="auto"/>
                      </w:divBdr>
                    </w:div>
                  </w:divsChild>
                </w:div>
                <w:div w:id="1434399820">
                  <w:marLeft w:val="0"/>
                  <w:marRight w:val="0"/>
                  <w:marTop w:val="0"/>
                  <w:marBottom w:val="0"/>
                  <w:divBdr>
                    <w:top w:val="none" w:sz="0" w:space="0" w:color="auto"/>
                    <w:left w:val="none" w:sz="0" w:space="0" w:color="auto"/>
                    <w:bottom w:val="none" w:sz="0" w:space="0" w:color="auto"/>
                    <w:right w:val="none" w:sz="0" w:space="0" w:color="auto"/>
                  </w:divBdr>
                  <w:divsChild>
                    <w:div w:id="1068114168">
                      <w:marLeft w:val="0"/>
                      <w:marRight w:val="0"/>
                      <w:marTop w:val="0"/>
                      <w:marBottom w:val="0"/>
                      <w:divBdr>
                        <w:top w:val="none" w:sz="0" w:space="0" w:color="auto"/>
                        <w:left w:val="none" w:sz="0" w:space="0" w:color="auto"/>
                        <w:bottom w:val="none" w:sz="0" w:space="0" w:color="auto"/>
                        <w:right w:val="none" w:sz="0" w:space="0" w:color="auto"/>
                      </w:divBdr>
                    </w:div>
                  </w:divsChild>
                </w:div>
                <w:div w:id="997541596">
                  <w:marLeft w:val="0"/>
                  <w:marRight w:val="0"/>
                  <w:marTop w:val="0"/>
                  <w:marBottom w:val="0"/>
                  <w:divBdr>
                    <w:top w:val="none" w:sz="0" w:space="0" w:color="auto"/>
                    <w:left w:val="none" w:sz="0" w:space="0" w:color="auto"/>
                    <w:bottom w:val="none" w:sz="0" w:space="0" w:color="auto"/>
                    <w:right w:val="none" w:sz="0" w:space="0" w:color="auto"/>
                  </w:divBdr>
                  <w:divsChild>
                    <w:div w:id="1758555559">
                      <w:marLeft w:val="0"/>
                      <w:marRight w:val="0"/>
                      <w:marTop w:val="0"/>
                      <w:marBottom w:val="0"/>
                      <w:divBdr>
                        <w:top w:val="none" w:sz="0" w:space="0" w:color="auto"/>
                        <w:left w:val="none" w:sz="0" w:space="0" w:color="auto"/>
                        <w:bottom w:val="none" w:sz="0" w:space="0" w:color="auto"/>
                        <w:right w:val="none" w:sz="0" w:space="0" w:color="auto"/>
                      </w:divBdr>
                    </w:div>
                  </w:divsChild>
                </w:div>
                <w:div w:id="1395734210">
                  <w:marLeft w:val="0"/>
                  <w:marRight w:val="0"/>
                  <w:marTop w:val="0"/>
                  <w:marBottom w:val="0"/>
                  <w:divBdr>
                    <w:top w:val="none" w:sz="0" w:space="0" w:color="auto"/>
                    <w:left w:val="none" w:sz="0" w:space="0" w:color="auto"/>
                    <w:bottom w:val="none" w:sz="0" w:space="0" w:color="auto"/>
                    <w:right w:val="none" w:sz="0" w:space="0" w:color="auto"/>
                  </w:divBdr>
                  <w:divsChild>
                    <w:div w:id="2113239848">
                      <w:marLeft w:val="0"/>
                      <w:marRight w:val="0"/>
                      <w:marTop w:val="0"/>
                      <w:marBottom w:val="0"/>
                      <w:divBdr>
                        <w:top w:val="none" w:sz="0" w:space="0" w:color="auto"/>
                        <w:left w:val="none" w:sz="0" w:space="0" w:color="auto"/>
                        <w:bottom w:val="none" w:sz="0" w:space="0" w:color="auto"/>
                        <w:right w:val="none" w:sz="0" w:space="0" w:color="auto"/>
                      </w:divBdr>
                    </w:div>
                    <w:div w:id="1746802218">
                      <w:marLeft w:val="0"/>
                      <w:marRight w:val="0"/>
                      <w:marTop w:val="0"/>
                      <w:marBottom w:val="0"/>
                      <w:divBdr>
                        <w:top w:val="none" w:sz="0" w:space="0" w:color="auto"/>
                        <w:left w:val="none" w:sz="0" w:space="0" w:color="auto"/>
                        <w:bottom w:val="none" w:sz="0" w:space="0" w:color="auto"/>
                        <w:right w:val="none" w:sz="0" w:space="0" w:color="auto"/>
                      </w:divBdr>
                    </w:div>
                  </w:divsChild>
                </w:div>
                <w:div w:id="225649822">
                  <w:marLeft w:val="0"/>
                  <w:marRight w:val="0"/>
                  <w:marTop w:val="0"/>
                  <w:marBottom w:val="0"/>
                  <w:divBdr>
                    <w:top w:val="none" w:sz="0" w:space="0" w:color="auto"/>
                    <w:left w:val="none" w:sz="0" w:space="0" w:color="auto"/>
                    <w:bottom w:val="none" w:sz="0" w:space="0" w:color="auto"/>
                    <w:right w:val="none" w:sz="0" w:space="0" w:color="auto"/>
                  </w:divBdr>
                  <w:divsChild>
                    <w:div w:id="1266378109">
                      <w:marLeft w:val="0"/>
                      <w:marRight w:val="0"/>
                      <w:marTop w:val="0"/>
                      <w:marBottom w:val="0"/>
                      <w:divBdr>
                        <w:top w:val="none" w:sz="0" w:space="0" w:color="auto"/>
                        <w:left w:val="none" w:sz="0" w:space="0" w:color="auto"/>
                        <w:bottom w:val="none" w:sz="0" w:space="0" w:color="auto"/>
                        <w:right w:val="none" w:sz="0" w:space="0" w:color="auto"/>
                      </w:divBdr>
                    </w:div>
                  </w:divsChild>
                </w:div>
                <w:div w:id="1749380670">
                  <w:marLeft w:val="0"/>
                  <w:marRight w:val="0"/>
                  <w:marTop w:val="0"/>
                  <w:marBottom w:val="0"/>
                  <w:divBdr>
                    <w:top w:val="none" w:sz="0" w:space="0" w:color="auto"/>
                    <w:left w:val="none" w:sz="0" w:space="0" w:color="auto"/>
                    <w:bottom w:val="none" w:sz="0" w:space="0" w:color="auto"/>
                    <w:right w:val="none" w:sz="0" w:space="0" w:color="auto"/>
                  </w:divBdr>
                  <w:divsChild>
                    <w:div w:id="1294680385">
                      <w:marLeft w:val="0"/>
                      <w:marRight w:val="0"/>
                      <w:marTop w:val="0"/>
                      <w:marBottom w:val="0"/>
                      <w:divBdr>
                        <w:top w:val="none" w:sz="0" w:space="0" w:color="auto"/>
                        <w:left w:val="none" w:sz="0" w:space="0" w:color="auto"/>
                        <w:bottom w:val="none" w:sz="0" w:space="0" w:color="auto"/>
                        <w:right w:val="none" w:sz="0" w:space="0" w:color="auto"/>
                      </w:divBdr>
                    </w:div>
                  </w:divsChild>
                </w:div>
                <w:div w:id="1773667602">
                  <w:marLeft w:val="0"/>
                  <w:marRight w:val="0"/>
                  <w:marTop w:val="0"/>
                  <w:marBottom w:val="0"/>
                  <w:divBdr>
                    <w:top w:val="none" w:sz="0" w:space="0" w:color="auto"/>
                    <w:left w:val="none" w:sz="0" w:space="0" w:color="auto"/>
                    <w:bottom w:val="none" w:sz="0" w:space="0" w:color="auto"/>
                    <w:right w:val="none" w:sz="0" w:space="0" w:color="auto"/>
                  </w:divBdr>
                  <w:divsChild>
                    <w:div w:id="1588227169">
                      <w:marLeft w:val="0"/>
                      <w:marRight w:val="0"/>
                      <w:marTop w:val="0"/>
                      <w:marBottom w:val="0"/>
                      <w:divBdr>
                        <w:top w:val="none" w:sz="0" w:space="0" w:color="auto"/>
                        <w:left w:val="none" w:sz="0" w:space="0" w:color="auto"/>
                        <w:bottom w:val="none" w:sz="0" w:space="0" w:color="auto"/>
                        <w:right w:val="none" w:sz="0" w:space="0" w:color="auto"/>
                      </w:divBdr>
                    </w:div>
                  </w:divsChild>
                </w:div>
                <w:div w:id="369501459">
                  <w:marLeft w:val="0"/>
                  <w:marRight w:val="0"/>
                  <w:marTop w:val="0"/>
                  <w:marBottom w:val="0"/>
                  <w:divBdr>
                    <w:top w:val="none" w:sz="0" w:space="0" w:color="auto"/>
                    <w:left w:val="none" w:sz="0" w:space="0" w:color="auto"/>
                    <w:bottom w:val="none" w:sz="0" w:space="0" w:color="auto"/>
                    <w:right w:val="none" w:sz="0" w:space="0" w:color="auto"/>
                  </w:divBdr>
                  <w:divsChild>
                    <w:div w:id="145322214">
                      <w:marLeft w:val="0"/>
                      <w:marRight w:val="0"/>
                      <w:marTop w:val="0"/>
                      <w:marBottom w:val="0"/>
                      <w:divBdr>
                        <w:top w:val="none" w:sz="0" w:space="0" w:color="auto"/>
                        <w:left w:val="none" w:sz="0" w:space="0" w:color="auto"/>
                        <w:bottom w:val="none" w:sz="0" w:space="0" w:color="auto"/>
                        <w:right w:val="none" w:sz="0" w:space="0" w:color="auto"/>
                      </w:divBdr>
                    </w:div>
                    <w:div w:id="1301108979">
                      <w:marLeft w:val="0"/>
                      <w:marRight w:val="0"/>
                      <w:marTop w:val="0"/>
                      <w:marBottom w:val="0"/>
                      <w:divBdr>
                        <w:top w:val="none" w:sz="0" w:space="0" w:color="auto"/>
                        <w:left w:val="none" w:sz="0" w:space="0" w:color="auto"/>
                        <w:bottom w:val="none" w:sz="0" w:space="0" w:color="auto"/>
                        <w:right w:val="none" w:sz="0" w:space="0" w:color="auto"/>
                      </w:divBdr>
                    </w:div>
                  </w:divsChild>
                </w:div>
                <w:div w:id="218639774">
                  <w:marLeft w:val="0"/>
                  <w:marRight w:val="0"/>
                  <w:marTop w:val="0"/>
                  <w:marBottom w:val="0"/>
                  <w:divBdr>
                    <w:top w:val="none" w:sz="0" w:space="0" w:color="auto"/>
                    <w:left w:val="none" w:sz="0" w:space="0" w:color="auto"/>
                    <w:bottom w:val="none" w:sz="0" w:space="0" w:color="auto"/>
                    <w:right w:val="none" w:sz="0" w:space="0" w:color="auto"/>
                  </w:divBdr>
                  <w:divsChild>
                    <w:div w:id="1560361838">
                      <w:marLeft w:val="0"/>
                      <w:marRight w:val="0"/>
                      <w:marTop w:val="0"/>
                      <w:marBottom w:val="0"/>
                      <w:divBdr>
                        <w:top w:val="none" w:sz="0" w:space="0" w:color="auto"/>
                        <w:left w:val="none" w:sz="0" w:space="0" w:color="auto"/>
                        <w:bottom w:val="none" w:sz="0" w:space="0" w:color="auto"/>
                        <w:right w:val="none" w:sz="0" w:space="0" w:color="auto"/>
                      </w:divBdr>
                    </w:div>
                  </w:divsChild>
                </w:div>
                <w:div w:id="260456195">
                  <w:marLeft w:val="0"/>
                  <w:marRight w:val="0"/>
                  <w:marTop w:val="0"/>
                  <w:marBottom w:val="0"/>
                  <w:divBdr>
                    <w:top w:val="none" w:sz="0" w:space="0" w:color="auto"/>
                    <w:left w:val="none" w:sz="0" w:space="0" w:color="auto"/>
                    <w:bottom w:val="none" w:sz="0" w:space="0" w:color="auto"/>
                    <w:right w:val="none" w:sz="0" w:space="0" w:color="auto"/>
                  </w:divBdr>
                  <w:divsChild>
                    <w:div w:id="165367380">
                      <w:marLeft w:val="0"/>
                      <w:marRight w:val="0"/>
                      <w:marTop w:val="0"/>
                      <w:marBottom w:val="0"/>
                      <w:divBdr>
                        <w:top w:val="none" w:sz="0" w:space="0" w:color="auto"/>
                        <w:left w:val="none" w:sz="0" w:space="0" w:color="auto"/>
                        <w:bottom w:val="none" w:sz="0" w:space="0" w:color="auto"/>
                        <w:right w:val="none" w:sz="0" w:space="0" w:color="auto"/>
                      </w:divBdr>
                    </w:div>
                  </w:divsChild>
                </w:div>
                <w:div w:id="1520116708">
                  <w:marLeft w:val="0"/>
                  <w:marRight w:val="0"/>
                  <w:marTop w:val="0"/>
                  <w:marBottom w:val="0"/>
                  <w:divBdr>
                    <w:top w:val="none" w:sz="0" w:space="0" w:color="auto"/>
                    <w:left w:val="none" w:sz="0" w:space="0" w:color="auto"/>
                    <w:bottom w:val="none" w:sz="0" w:space="0" w:color="auto"/>
                    <w:right w:val="none" w:sz="0" w:space="0" w:color="auto"/>
                  </w:divBdr>
                  <w:divsChild>
                    <w:div w:id="1970889447">
                      <w:marLeft w:val="0"/>
                      <w:marRight w:val="0"/>
                      <w:marTop w:val="0"/>
                      <w:marBottom w:val="0"/>
                      <w:divBdr>
                        <w:top w:val="none" w:sz="0" w:space="0" w:color="auto"/>
                        <w:left w:val="none" w:sz="0" w:space="0" w:color="auto"/>
                        <w:bottom w:val="none" w:sz="0" w:space="0" w:color="auto"/>
                        <w:right w:val="none" w:sz="0" w:space="0" w:color="auto"/>
                      </w:divBdr>
                    </w:div>
                  </w:divsChild>
                </w:div>
                <w:div w:id="1606301798">
                  <w:marLeft w:val="0"/>
                  <w:marRight w:val="0"/>
                  <w:marTop w:val="0"/>
                  <w:marBottom w:val="0"/>
                  <w:divBdr>
                    <w:top w:val="none" w:sz="0" w:space="0" w:color="auto"/>
                    <w:left w:val="none" w:sz="0" w:space="0" w:color="auto"/>
                    <w:bottom w:val="none" w:sz="0" w:space="0" w:color="auto"/>
                    <w:right w:val="none" w:sz="0" w:space="0" w:color="auto"/>
                  </w:divBdr>
                  <w:divsChild>
                    <w:div w:id="2100444625">
                      <w:marLeft w:val="0"/>
                      <w:marRight w:val="0"/>
                      <w:marTop w:val="0"/>
                      <w:marBottom w:val="0"/>
                      <w:divBdr>
                        <w:top w:val="none" w:sz="0" w:space="0" w:color="auto"/>
                        <w:left w:val="none" w:sz="0" w:space="0" w:color="auto"/>
                        <w:bottom w:val="none" w:sz="0" w:space="0" w:color="auto"/>
                        <w:right w:val="none" w:sz="0" w:space="0" w:color="auto"/>
                      </w:divBdr>
                    </w:div>
                    <w:div w:id="288710235">
                      <w:marLeft w:val="0"/>
                      <w:marRight w:val="0"/>
                      <w:marTop w:val="0"/>
                      <w:marBottom w:val="0"/>
                      <w:divBdr>
                        <w:top w:val="none" w:sz="0" w:space="0" w:color="auto"/>
                        <w:left w:val="none" w:sz="0" w:space="0" w:color="auto"/>
                        <w:bottom w:val="none" w:sz="0" w:space="0" w:color="auto"/>
                        <w:right w:val="none" w:sz="0" w:space="0" w:color="auto"/>
                      </w:divBdr>
                    </w:div>
                  </w:divsChild>
                </w:div>
                <w:div w:id="746616910">
                  <w:marLeft w:val="0"/>
                  <w:marRight w:val="0"/>
                  <w:marTop w:val="0"/>
                  <w:marBottom w:val="0"/>
                  <w:divBdr>
                    <w:top w:val="none" w:sz="0" w:space="0" w:color="auto"/>
                    <w:left w:val="none" w:sz="0" w:space="0" w:color="auto"/>
                    <w:bottom w:val="none" w:sz="0" w:space="0" w:color="auto"/>
                    <w:right w:val="none" w:sz="0" w:space="0" w:color="auto"/>
                  </w:divBdr>
                  <w:divsChild>
                    <w:div w:id="1025327627">
                      <w:marLeft w:val="0"/>
                      <w:marRight w:val="0"/>
                      <w:marTop w:val="0"/>
                      <w:marBottom w:val="0"/>
                      <w:divBdr>
                        <w:top w:val="none" w:sz="0" w:space="0" w:color="auto"/>
                        <w:left w:val="none" w:sz="0" w:space="0" w:color="auto"/>
                        <w:bottom w:val="none" w:sz="0" w:space="0" w:color="auto"/>
                        <w:right w:val="none" w:sz="0" w:space="0" w:color="auto"/>
                      </w:divBdr>
                    </w:div>
                  </w:divsChild>
                </w:div>
                <w:div w:id="506989789">
                  <w:marLeft w:val="0"/>
                  <w:marRight w:val="0"/>
                  <w:marTop w:val="0"/>
                  <w:marBottom w:val="0"/>
                  <w:divBdr>
                    <w:top w:val="none" w:sz="0" w:space="0" w:color="auto"/>
                    <w:left w:val="none" w:sz="0" w:space="0" w:color="auto"/>
                    <w:bottom w:val="none" w:sz="0" w:space="0" w:color="auto"/>
                    <w:right w:val="none" w:sz="0" w:space="0" w:color="auto"/>
                  </w:divBdr>
                  <w:divsChild>
                    <w:div w:id="2108773643">
                      <w:marLeft w:val="0"/>
                      <w:marRight w:val="0"/>
                      <w:marTop w:val="0"/>
                      <w:marBottom w:val="0"/>
                      <w:divBdr>
                        <w:top w:val="none" w:sz="0" w:space="0" w:color="auto"/>
                        <w:left w:val="none" w:sz="0" w:space="0" w:color="auto"/>
                        <w:bottom w:val="none" w:sz="0" w:space="0" w:color="auto"/>
                        <w:right w:val="none" w:sz="0" w:space="0" w:color="auto"/>
                      </w:divBdr>
                    </w:div>
                  </w:divsChild>
                </w:div>
                <w:div w:id="812601099">
                  <w:marLeft w:val="0"/>
                  <w:marRight w:val="0"/>
                  <w:marTop w:val="0"/>
                  <w:marBottom w:val="0"/>
                  <w:divBdr>
                    <w:top w:val="none" w:sz="0" w:space="0" w:color="auto"/>
                    <w:left w:val="none" w:sz="0" w:space="0" w:color="auto"/>
                    <w:bottom w:val="none" w:sz="0" w:space="0" w:color="auto"/>
                    <w:right w:val="none" w:sz="0" w:space="0" w:color="auto"/>
                  </w:divBdr>
                  <w:divsChild>
                    <w:div w:id="237327280">
                      <w:marLeft w:val="0"/>
                      <w:marRight w:val="0"/>
                      <w:marTop w:val="0"/>
                      <w:marBottom w:val="0"/>
                      <w:divBdr>
                        <w:top w:val="none" w:sz="0" w:space="0" w:color="auto"/>
                        <w:left w:val="none" w:sz="0" w:space="0" w:color="auto"/>
                        <w:bottom w:val="none" w:sz="0" w:space="0" w:color="auto"/>
                        <w:right w:val="none" w:sz="0" w:space="0" w:color="auto"/>
                      </w:divBdr>
                    </w:div>
                  </w:divsChild>
                </w:div>
                <w:div w:id="1170219410">
                  <w:marLeft w:val="0"/>
                  <w:marRight w:val="0"/>
                  <w:marTop w:val="0"/>
                  <w:marBottom w:val="0"/>
                  <w:divBdr>
                    <w:top w:val="none" w:sz="0" w:space="0" w:color="auto"/>
                    <w:left w:val="none" w:sz="0" w:space="0" w:color="auto"/>
                    <w:bottom w:val="none" w:sz="0" w:space="0" w:color="auto"/>
                    <w:right w:val="none" w:sz="0" w:space="0" w:color="auto"/>
                  </w:divBdr>
                  <w:divsChild>
                    <w:div w:id="35931066">
                      <w:marLeft w:val="0"/>
                      <w:marRight w:val="0"/>
                      <w:marTop w:val="0"/>
                      <w:marBottom w:val="0"/>
                      <w:divBdr>
                        <w:top w:val="none" w:sz="0" w:space="0" w:color="auto"/>
                        <w:left w:val="none" w:sz="0" w:space="0" w:color="auto"/>
                        <w:bottom w:val="none" w:sz="0" w:space="0" w:color="auto"/>
                        <w:right w:val="none" w:sz="0" w:space="0" w:color="auto"/>
                      </w:divBdr>
                    </w:div>
                    <w:div w:id="1073313101">
                      <w:marLeft w:val="0"/>
                      <w:marRight w:val="0"/>
                      <w:marTop w:val="0"/>
                      <w:marBottom w:val="0"/>
                      <w:divBdr>
                        <w:top w:val="none" w:sz="0" w:space="0" w:color="auto"/>
                        <w:left w:val="none" w:sz="0" w:space="0" w:color="auto"/>
                        <w:bottom w:val="none" w:sz="0" w:space="0" w:color="auto"/>
                        <w:right w:val="none" w:sz="0" w:space="0" w:color="auto"/>
                      </w:divBdr>
                    </w:div>
                    <w:div w:id="962418720">
                      <w:marLeft w:val="0"/>
                      <w:marRight w:val="0"/>
                      <w:marTop w:val="0"/>
                      <w:marBottom w:val="0"/>
                      <w:divBdr>
                        <w:top w:val="none" w:sz="0" w:space="0" w:color="auto"/>
                        <w:left w:val="none" w:sz="0" w:space="0" w:color="auto"/>
                        <w:bottom w:val="none" w:sz="0" w:space="0" w:color="auto"/>
                        <w:right w:val="none" w:sz="0" w:space="0" w:color="auto"/>
                      </w:divBdr>
                    </w:div>
                    <w:div w:id="1905137393">
                      <w:marLeft w:val="0"/>
                      <w:marRight w:val="0"/>
                      <w:marTop w:val="0"/>
                      <w:marBottom w:val="0"/>
                      <w:divBdr>
                        <w:top w:val="none" w:sz="0" w:space="0" w:color="auto"/>
                        <w:left w:val="none" w:sz="0" w:space="0" w:color="auto"/>
                        <w:bottom w:val="none" w:sz="0" w:space="0" w:color="auto"/>
                        <w:right w:val="none" w:sz="0" w:space="0" w:color="auto"/>
                      </w:divBdr>
                    </w:div>
                    <w:div w:id="423258510">
                      <w:marLeft w:val="0"/>
                      <w:marRight w:val="0"/>
                      <w:marTop w:val="0"/>
                      <w:marBottom w:val="0"/>
                      <w:divBdr>
                        <w:top w:val="none" w:sz="0" w:space="0" w:color="auto"/>
                        <w:left w:val="none" w:sz="0" w:space="0" w:color="auto"/>
                        <w:bottom w:val="none" w:sz="0" w:space="0" w:color="auto"/>
                        <w:right w:val="none" w:sz="0" w:space="0" w:color="auto"/>
                      </w:divBdr>
                    </w:div>
                    <w:div w:id="429397062">
                      <w:marLeft w:val="0"/>
                      <w:marRight w:val="0"/>
                      <w:marTop w:val="0"/>
                      <w:marBottom w:val="0"/>
                      <w:divBdr>
                        <w:top w:val="none" w:sz="0" w:space="0" w:color="auto"/>
                        <w:left w:val="none" w:sz="0" w:space="0" w:color="auto"/>
                        <w:bottom w:val="none" w:sz="0" w:space="0" w:color="auto"/>
                        <w:right w:val="none" w:sz="0" w:space="0" w:color="auto"/>
                      </w:divBdr>
                    </w:div>
                  </w:divsChild>
                </w:div>
                <w:div w:id="1443916148">
                  <w:marLeft w:val="0"/>
                  <w:marRight w:val="0"/>
                  <w:marTop w:val="0"/>
                  <w:marBottom w:val="0"/>
                  <w:divBdr>
                    <w:top w:val="none" w:sz="0" w:space="0" w:color="auto"/>
                    <w:left w:val="none" w:sz="0" w:space="0" w:color="auto"/>
                    <w:bottom w:val="none" w:sz="0" w:space="0" w:color="auto"/>
                    <w:right w:val="none" w:sz="0" w:space="0" w:color="auto"/>
                  </w:divBdr>
                  <w:divsChild>
                    <w:div w:id="1568420840">
                      <w:marLeft w:val="0"/>
                      <w:marRight w:val="0"/>
                      <w:marTop w:val="0"/>
                      <w:marBottom w:val="0"/>
                      <w:divBdr>
                        <w:top w:val="none" w:sz="0" w:space="0" w:color="auto"/>
                        <w:left w:val="none" w:sz="0" w:space="0" w:color="auto"/>
                        <w:bottom w:val="none" w:sz="0" w:space="0" w:color="auto"/>
                        <w:right w:val="none" w:sz="0" w:space="0" w:color="auto"/>
                      </w:divBdr>
                    </w:div>
                  </w:divsChild>
                </w:div>
                <w:div w:id="1592547936">
                  <w:marLeft w:val="0"/>
                  <w:marRight w:val="0"/>
                  <w:marTop w:val="0"/>
                  <w:marBottom w:val="0"/>
                  <w:divBdr>
                    <w:top w:val="none" w:sz="0" w:space="0" w:color="auto"/>
                    <w:left w:val="none" w:sz="0" w:space="0" w:color="auto"/>
                    <w:bottom w:val="none" w:sz="0" w:space="0" w:color="auto"/>
                    <w:right w:val="none" w:sz="0" w:space="0" w:color="auto"/>
                  </w:divBdr>
                  <w:divsChild>
                    <w:div w:id="713389320">
                      <w:marLeft w:val="0"/>
                      <w:marRight w:val="0"/>
                      <w:marTop w:val="0"/>
                      <w:marBottom w:val="0"/>
                      <w:divBdr>
                        <w:top w:val="none" w:sz="0" w:space="0" w:color="auto"/>
                        <w:left w:val="none" w:sz="0" w:space="0" w:color="auto"/>
                        <w:bottom w:val="none" w:sz="0" w:space="0" w:color="auto"/>
                        <w:right w:val="none" w:sz="0" w:space="0" w:color="auto"/>
                      </w:divBdr>
                    </w:div>
                  </w:divsChild>
                </w:div>
                <w:div w:id="616062687">
                  <w:marLeft w:val="0"/>
                  <w:marRight w:val="0"/>
                  <w:marTop w:val="0"/>
                  <w:marBottom w:val="0"/>
                  <w:divBdr>
                    <w:top w:val="none" w:sz="0" w:space="0" w:color="auto"/>
                    <w:left w:val="none" w:sz="0" w:space="0" w:color="auto"/>
                    <w:bottom w:val="none" w:sz="0" w:space="0" w:color="auto"/>
                    <w:right w:val="none" w:sz="0" w:space="0" w:color="auto"/>
                  </w:divBdr>
                  <w:divsChild>
                    <w:div w:id="829297523">
                      <w:marLeft w:val="0"/>
                      <w:marRight w:val="0"/>
                      <w:marTop w:val="0"/>
                      <w:marBottom w:val="0"/>
                      <w:divBdr>
                        <w:top w:val="none" w:sz="0" w:space="0" w:color="auto"/>
                        <w:left w:val="none" w:sz="0" w:space="0" w:color="auto"/>
                        <w:bottom w:val="none" w:sz="0" w:space="0" w:color="auto"/>
                        <w:right w:val="none" w:sz="0" w:space="0" w:color="auto"/>
                      </w:divBdr>
                    </w:div>
                  </w:divsChild>
                </w:div>
                <w:div w:id="795291171">
                  <w:marLeft w:val="0"/>
                  <w:marRight w:val="0"/>
                  <w:marTop w:val="0"/>
                  <w:marBottom w:val="0"/>
                  <w:divBdr>
                    <w:top w:val="none" w:sz="0" w:space="0" w:color="auto"/>
                    <w:left w:val="none" w:sz="0" w:space="0" w:color="auto"/>
                    <w:bottom w:val="none" w:sz="0" w:space="0" w:color="auto"/>
                    <w:right w:val="none" w:sz="0" w:space="0" w:color="auto"/>
                  </w:divBdr>
                  <w:divsChild>
                    <w:div w:id="824205766">
                      <w:marLeft w:val="0"/>
                      <w:marRight w:val="0"/>
                      <w:marTop w:val="0"/>
                      <w:marBottom w:val="0"/>
                      <w:divBdr>
                        <w:top w:val="none" w:sz="0" w:space="0" w:color="auto"/>
                        <w:left w:val="none" w:sz="0" w:space="0" w:color="auto"/>
                        <w:bottom w:val="none" w:sz="0" w:space="0" w:color="auto"/>
                        <w:right w:val="none" w:sz="0" w:space="0" w:color="auto"/>
                      </w:divBdr>
                    </w:div>
                    <w:div w:id="403987313">
                      <w:marLeft w:val="0"/>
                      <w:marRight w:val="0"/>
                      <w:marTop w:val="0"/>
                      <w:marBottom w:val="0"/>
                      <w:divBdr>
                        <w:top w:val="none" w:sz="0" w:space="0" w:color="auto"/>
                        <w:left w:val="none" w:sz="0" w:space="0" w:color="auto"/>
                        <w:bottom w:val="none" w:sz="0" w:space="0" w:color="auto"/>
                        <w:right w:val="none" w:sz="0" w:space="0" w:color="auto"/>
                      </w:divBdr>
                    </w:div>
                  </w:divsChild>
                </w:div>
                <w:div w:id="51126898">
                  <w:marLeft w:val="0"/>
                  <w:marRight w:val="0"/>
                  <w:marTop w:val="0"/>
                  <w:marBottom w:val="0"/>
                  <w:divBdr>
                    <w:top w:val="none" w:sz="0" w:space="0" w:color="auto"/>
                    <w:left w:val="none" w:sz="0" w:space="0" w:color="auto"/>
                    <w:bottom w:val="none" w:sz="0" w:space="0" w:color="auto"/>
                    <w:right w:val="none" w:sz="0" w:space="0" w:color="auto"/>
                  </w:divBdr>
                  <w:divsChild>
                    <w:div w:id="2109957918">
                      <w:marLeft w:val="0"/>
                      <w:marRight w:val="0"/>
                      <w:marTop w:val="0"/>
                      <w:marBottom w:val="0"/>
                      <w:divBdr>
                        <w:top w:val="none" w:sz="0" w:space="0" w:color="auto"/>
                        <w:left w:val="none" w:sz="0" w:space="0" w:color="auto"/>
                        <w:bottom w:val="none" w:sz="0" w:space="0" w:color="auto"/>
                        <w:right w:val="none" w:sz="0" w:space="0" w:color="auto"/>
                      </w:divBdr>
                    </w:div>
                  </w:divsChild>
                </w:div>
                <w:div w:id="445513850">
                  <w:marLeft w:val="0"/>
                  <w:marRight w:val="0"/>
                  <w:marTop w:val="0"/>
                  <w:marBottom w:val="0"/>
                  <w:divBdr>
                    <w:top w:val="none" w:sz="0" w:space="0" w:color="auto"/>
                    <w:left w:val="none" w:sz="0" w:space="0" w:color="auto"/>
                    <w:bottom w:val="none" w:sz="0" w:space="0" w:color="auto"/>
                    <w:right w:val="none" w:sz="0" w:space="0" w:color="auto"/>
                  </w:divBdr>
                  <w:divsChild>
                    <w:div w:id="1873414612">
                      <w:marLeft w:val="0"/>
                      <w:marRight w:val="0"/>
                      <w:marTop w:val="0"/>
                      <w:marBottom w:val="0"/>
                      <w:divBdr>
                        <w:top w:val="none" w:sz="0" w:space="0" w:color="auto"/>
                        <w:left w:val="none" w:sz="0" w:space="0" w:color="auto"/>
                        <w:bottom w:val="none" w:sz="0" w:space="0" w:color="auto"/>
                        <w:right w:val="none" w:sz="0" w:space="0" w:color="auto"/>
                      </w:divBdr>
                    </w:div>
                  </w:divsChild>
                </w:div>
                <w:div w:id="891814043">
                  <w:marLeft w:val="0"/>
                  <w:marRight w:val="0"/>
                  <w:marTop w:val="0"/>
                  <w:marBottom w:val="0"/>
                  <w:divBdr>
                    <w:top w:val="none" w:sz="0" w:space="0" w:color="auto"/>
                    <w:left w:val="none" w:sz="0" w:space="0" w:color="auto"/>
                    <w:bottom w:val="none" w:sz="0" w:space="0" w:color="auto"/>
                    <w:right w:val="none" w:sz="0" w:space="0" w:color="auto"/>
                  </w:divBdr>
                  <w:divsChild>
                    <w:div w:id="1373579752">
                      <w:marLeft w:val="0"/>
                      <w:marRight w:val="0"/>
                      <w:marTop w:val="0"/>
                      <w:marBottom w:val="0"/>
                      <w:divBdr>
                        <w:top w:val="none" w:sz="0" w:space="0" w:color="auto"/>
                        <w:left w:val="none" w:sz="0" w:space="0" w:color="auto"/>
                        <w:bottom w:val="none" w:sz="0" w:space="0" w:color="auto"/>
                        <w:right w:val="none" w:sz="0" w:space="0" w:color="auto"/>
                      </w:divBdr>
                    </w:div>
                  </w:divsChild>
                </w:div>
                <w:div w:id="800346668">
                  <w:marLeft w:val="0"/>
                  <w:marRight w:val="0"/>
                  <w:marTop w:val="0"/>
                  <w:marBottom w:val="0"/>
                  <w:divBdr>
                    <w:top w:val="none" w:sz="0" w:space="0" w:color="auto"/>
                    <w:left w:val="none" w:sz="0" w:space="0" w:color="auto"/>
                    <w:bottom w:val="none" w:sz="0" w:space="0" w:color="auto"/>
                    <w:right w:val="none" w:sz="0" w:space="0" w:color="auto"/>
                  </w:divBdr>
                  <w:divsChild>
                    <w:div w:id="800734291">
                      <w:marLeft w:val="0"/>
                      <w:marRight w:val="0"/>
                      <w:marTop w:val="0"/>
                      <w:marBottom w:val="0"/>
                      <w:divBdr>
                        <w:top w:val="none" w:sz="0" w:space="0" w:color="auto"/>
                        <w:left w:val="none" w:sz="0" w:space="0" w:color="auto"/>
                        <w:bottom w:val="none" w:sz="0" w:space="0" w:color="auto"/>
                        <w:right w:val="none" w:sz="0" w:space="0" w:color="auto"/>
                      </w:divBdr>
                    </w:div>
                    <w:div w:id="1543783580">
                      <w:marLeft w:val="0"/>
                      <w:marRight w:val="0"/>
                      <w:marTop w:val="0"/>
                      <w:marBottom w:val="0"/>
                      <w:divBdr>
                        <w:top w:val="none" w:sz="0" w:space="0" w:color="auto"/>
                        <w:left w:val="none" w:sz="0" w:space="0" w:color="auto"/>
                        <w:bottom w:val="none" w:sz="0" w:space="0" w:color="auto"/>
                        <w:right w:val="none" w:sz="0" w:space="0" w:color="auto"/>
                      </w:divBdr>
                    </w:div>
                  </w:divsChild>
                </w:div>
                <w:div w:id="776799825">
                  <w:marLeft w:val="0"/>
                  <w:marRight w:val="0"/>
                  <w:marTop w:val="0"/>
                  <w:marBottom w:val="0"/>
                  <w:divBdr>
                    <w:top w:val="none" w:sz="0" w:space="0" w:color="auto"/>
                    <w:left w:val="none" w:sz="0" w:space="0" w:color="auto"/>
                    <w:bottom w:val="none" w:sz="0" w:space="0" w:color="auto"/>
                    <w:right w:val="none" w:sz="0" w:space="0" w:color="auto"/>
                  </w:divBdr>
                  <w:divsChild>
                    <w:div w:id="156389646">
                      <w:marLeft w:val="0"/>
                      <w:marRight w:val="0"/>
                      <w:marTop w:val="0"/>
                      <w:marBottom w:val="0"/>
                      <w:divBdr>
                        <w:top w:val="none" w:sz="0" w:space="0" w:color="auto"/>
                        <w:left w:val="none" w:sz="0" w:space="0" w:color="auto"/>
                        <w:bottom w:val="none" w:sz="0" w:space="0" w:color="auto"/>
                        <w:right w:val="none" w:sz="0" w:space="0" w:color="auto"/>
                      </w:divBdr>
                    </w:div>
                  </w:divsChild>
                </w:div>
                <w:div w:id="345138879">
                  <w:marLeft w:val="0"/>
                  <w:marRight w:val="0"/>
                  <w:marTop w:val="0"/>
                  <w:marBottom w:val="0"/>
                  <w:divBdr>
                    <w:top w:val="none" w:sz="0" w:space="0" w:color="auto"/>
                    <w:left w:val="none" w:sz="0" w:space="0" w:color="auto"/>
                    <w:bottom w:val="none" w:sz="0" w:space="0" w:color="auto"/>
                    <w:right w:val="none" w:sz="0" w:space="0" w:color="auto"/>
                  </w:divBdr>
                  <w:divsChild>
                    <w:div w:id="1537309698">
                      <w:marLeft w:val="0"/>
                      <w:marRight w:val="0"/>
                      <w:marTop w:val="0"/>
                      <w:marBottom w:val="0"/>
                      <w:divBdr>
                        <w:top w:val="none" w:sz="0" w:space="0" w:color="auto"/>
                        <w:left w:val="none" w:sz="0" w:space="0" w:color="auto"/>
                        <w:bottom w:val="none" w:sz="0" w:space="0" w:color="auto"/>
                        <w:right w:val="none" w:sz="0" w:space="0" w:color="auto"/>
                      </w:divBdr>
                    </w:div>
                  </w:divsChild>
                </w:div>
                <w:div w:id="418721486">
                  <w:marLeft w:val="0"/>
                  <w:marRight w:val="0"/>
                  <w:marTop w:val="0"/>
                  <w:marBottom w:val="0"/>
                  <w:divBdr>
                    <w:top w:val="none" w:sz="0" w:space="0" w:color="auto"/>
                    <w:left w:val="none" w:sz="0" w:space="0" w:color="auto"/>
                    <w:bottom w:val="none" w:sz="0" w:space="0" w:color="auto"/>
                    <w:right w:val="none" w:sz="0" w:space="0" w:color="auto"/>
                  </w:divBdr>
                  <w:divsChild>
                    <w:div w:id="1307473108">
                      <w:marLeft w:val="0"/>
                      <w:marRight w:val="0"/>
                      <w:marTop w:val="0"/>
                      <w:marBottom w:val="0"/>
                      <w:divBdr>
                        <w:top w:val="none" w:sz="0" w:space="0" w:color="auto"/>
                        <w:left w:val="none" w:sz="0" w:space="0" w:color="auto"/>
                        <w:bottom w:val="none" w:sz="0" w:space="0" w:color="auto"/>
                        <w:right w:val="none" w:sz="0" w:space="0" w:color="auto"/>
                      </w:divBdr>
                    </w:div>
                  </w:divsChild>
                </w:div>
                <w:div w:id="1901360073">
                  <w:marLeft w:val="0"/>
                  <w:marRight w:val="0"/>
                  <w:marTop w:val="0"/>
                  <w:marBottom w:val="0"/>
                  <w:divBdr>
                    <w:top w:val="none" w:sz="0" w:space="0" w:color="auto"/>
                    <w:left w:val="none" w:sz="0" w:space="0" w:color="auto"/>
                    <w:bottom w:val="none" w:sz="0" w:space="0" w:color="auto"/>
                    <w:right w:val="none" w:sz="0" w:space="0" w:color="auto"/>
                  </w:divBdr>
                  <w:divsChild>
                    <w:div w:id="939488837">
                      <w:marLeft w:val="0"/>
                      <w:marRight w:val="0"/>
                      <w:marTop w:val="0"/>
                      <w:marBottom w:val="0"/>
                      <w:divBdr>
                        <w:top w:val="none" w:sz="0" w:space="0" w:color="auto"/>
                        <w:left w:val="none" w:sz="0" w:space="0" w:color="auto"/>
                        <w:bottom w:val="none" w:sz="0" w:space="0" w:color="auto"/>
                        <w:right w:val="none" w:sz="0" w:space="0" w:color="auto"/>
                      </w:divBdr>
                    </w:div>
                    <w:div w:id="1473324678">
                      <w:marLeft w:val="0"/>
                      <w:marRight w:val="0"/>
                      <w:marTop w:val="0"/>
                      <w:marBottom w:val="0"/>
                      <w:divBdr>
                        <w:top w:val="none" w:sz="0" w:space="0" w:color="auto"/>
                        <w:left w:val="none" w:sz="0" w:space="0" w:color="auto"/>
                        <w:bottom w:val="none" w:sz="0" w:space="0" w:color="auto"/>
                        <w:right w:val="none" w:sz="0" w:space="0" w:color="auto"/>
                      </w:divBdr>
                    </w:div>
                  </w:divsChild>
                </w:div>
                <w:div w:id="324019553">
                  <w:marLeft w:val="0"/>
                  <w:marRight w:val="0"/>
                  <w:marTop w:val="0"/>
                  <w:marBottom w:val="0"/>
                  <w:divBdr>
                    <w:top w:val="none" w:sz="0" w:space="0" w:color="auto"/>
                    <w:left w:val="none" w:sz="0" w:space="0" w:color="auto"/>
                    <w:bottom w:val="none" w:sz="0" w:space="0" w:color="auto"/>
                    <w:right w:val="none" w:sz="0" w:space="0" w:color="auto"/>
                  </w:divBdr>
                  <w:divsChild>
                    <w:div w:id="261643991">
                      <w:marLeft w:val="0"/>
                      <w:marRight w:val="0"/>
                      <w:marTop w:val="0"/>
                      <w:marBottom w:val="0"/>
                      <w:divBdr>
                        <w:top w:val="none" w:sz="0" w:space="0" w:color="auto"/>
                        <w:left w:val="none" w:sz="0" w:space="0" w:color="auto"/>
                        <w:bottom w:val="none" w:sz="0" w:space="0" w:color="auto"/>
                        <w:right w:val="none" w:sz="0" w:space="0" w:color="auto"/>
                      </w:divBdr>
                    </w:div>
                  </w:divsChild>
                </w:div>
                <w:div w:id="439689015">
                  <w:marLeft w:val="0"/>
                  <w:marRight w:val="0"/>
                  <w:marTop w:val="0"/>
                  <w:marBottom w:val="0"/>
                  <w:divBdr>
                    <w:top w:val="none" w:sz="0" w:space="0" w:color="auto"/>
                    <w:left w:val="none" w:sz="0" w:space="0" w:color="auto"/>
                    <w:bottom w:val="none" w:sz="0" w:space="0" w:color="auto"/>
                    <w:right w:val="none" w:sz="0" w:space="0" w:color="auto"/>
                  </w:divBdr>
                  <w:divsChild>
                    <w:div w:id="36439278">
                      <w:marLeft w:val="0"/>
                      <w:marRight w:val="0"/>
                      <w:marTop w:val="0"/>
                      <w:marBottom w:val="0"/>
                      <w:divBdr>
                        <w:top w:val="none" w:sz="0" w:space="0" w:color="auto"/>
                        <w:left w:val="none" w:sz="0" w:space="0" w:color="auto"/>
                        <w:bottom w:val="none" w:sz="0" w:space="0" w:color="auto"/>
                        <w:right w:val="none" w:sz="0" w:space="0" w:color="auto"/>
                      </w:divBdr>
                    </w:div>
                  </w:divsChild>
                </w:div>
                <w:div w:id="1817457218">
                  <w:marLeft w:val="0"/>
                  <w:marRight w:val="0"/>
                  <w:marTop w:val="0"/>
                  <w:marBottom w:val="0"/>
                  <w:divBdr>
                    <w:top w:val="none" w:sz="0" w:space="0" w:color="auto"/>
                    <w:left w:val="none" w:sz="0" w:space="0" w:color="auto"/>
                    <w:bottom w:val="none" w:sz="0" w:space="0" w:color="auto"/>
                    <w:right w:val="none" w:sz="0" w:space="0" w:color="auto"/>
                  </w:divBdr>
                  <w:divsChild>
                    <w:div w:id="292367075">
                      <w:marLeft w:val="0"/>
                      <w:marRight w:val="0"/>
                      <w:marTop w:val="0"/>
                      <w:marBottom w:val="0"/>
                      <w:divBdr>
                        <w:top w:val="none" w:sz="0" w:space="0" w:color="auto"/>
                        <w:left w:val="none" w:sz="0" w:space="0" w:color="auto"/>
                        <w:bottom w:val="none" w:sz="0" w:space="0" w:color="auto"/>
                        <w:right w:val="none" w:sz="0" w:space="0" w:color="auto"/>
                      </w:divBdr>
                    </w:div>
                  </w:divsChild>
                </w:div>
                <w:div w:id="1257061405">
                  <w:marLeft w:val="0"/>
                  <w:marRight w:val="0"/>
                  <w:marTop w:val="0"/>
                  <w:marBottom w:val="0"/>
                  <w:divBdr>
                    <w:top w:val="none" w:sz="0" w:space="0" w:color="auto"/>
                    <w:left w:val="none" w:sz="0" w:space="0" w:color="auto"/>
                    <w:bottom w:val="none" w:sz="0" w:space="0" w:color="auto"/>
                    <w:right w:val="none" w:sz="0" w:space="0" w:color="auto"/>
                  </w:divBdr>
                  <w:divsChild>
                    <w:div w:id="305354254">
                      <w:marLeft w:val="0"/>
                      <w:marRight w:val="0"/>
                      <w:marTop w:val="0"/>
                      <w:marBottom w:val="0"/>
                      <w:divBdr>
                        <w:top w:val="none" w:sz="0" w:space="0" w:color="auto"/>
                        <w:left w:val="none" w:sz="0" w:space="0" w:color="auto"/>
                        <w:bottom w:val="none" w:sz="0" w:space="0" w:color="auto"/>
                        <w:right w:val="none" w:sz="0" w:space="0" w:color="auto"/>
                      </w:divBdr>
                    </w:div>
                    <w:div w:id="1765616027">
                      <w:marLeft w:val="0"/>
                      <w:marRight w:val="0"/>
                      <w:marTop w:val="0"/>
                      <w:marBottom w:val="0"/>
                      <w:divBdr>
                        <w:top w:val="none" w:sz="0" w:space="0" w:color="auto"/>
                        <w:left w:val="none" w:sz="0" w:space="0" w:color="auto"/>
                        <w:bottom w:val="none" w:sz="0" w:space="0" w:color="auto"/>
                        <w:right w:val="none" w:sz="0" w:space="0" w:color="auto"/>
                      </w:divBdr>
                    </w:div>
                    <w:div w:id="1016494035">
                      <w:marLeft w:val="0"/>
                      <w:marRight w:val="0"/>
                      <w:marTop w:val="0"/>
                      <w:marBottom w:val="0"/>
                      <w:divBdr>
                        <w:top w:val="none" w:sz="0" w:space="0" w:color="auto"/>
                        <w:left w:val="none" w:sz="0" w:space="0" w:color="auto"/>
                        <w:bottom w:val="none" w:sz="0" w:space="0" w:color="auto"/>
                        <w:right w:val="none" w:sz="0" w:space="0" w:color="auto"/>
                      </w:divBdr>
                    </w:div>
                    <w:div w:id="2146502632">
                      <w:marLeft w:val="0"/>
                      <w:marRight w:val="0"/>
                      <w:marTop w:val="0"/>
                      <w:marBottom w:val="0"/>
                      <w:divBdr>
                        <w:top w:val="none" w:sz="0" w:space="0" w:color="auto"/>
                        <w:left w:val="none" w:sz="0" w:space="0" w:color="auto"/>
                        <w:bottom w:val="none" w:sz="0" w:space="0" w:color="auto"/>
                        <w:right w:val="none" w:sz="0" w:space="0" w:color="auto"/>
                      </w:divBdr>
                    </w:div>
                  </w:divsChild>
                </w:div>
                <w:div w:id="674694312">
                  <w:marLeft w:val="0"/>
                  <w:marRight w:val="0"/>
                  <w:marTop w:val="0"/>
                  <w:marBottom w:val="0"/>
                  <w:divBdr>
                    <w:top w:val="none" w:sz="0" w:space="0" w:color="auto"/>
                    <w:left w:val="none" w:sz="0" w:space="0" w:color="auto"/>
                    <w:bottom w:val="none" w:sz="0" w:space="0" w:color="auto"/>
                    <w:right w:val="none" w:sz="0" w:space="0" w:color="auto"/>
                  </w:divBdr>
                  <w:divsChild>
                    <w:div w:id="1203401857">
                      <w:marLeft w:val="0"/>
                      <w:marRight w:val="0"/>
                      <w:marTop w:val="0"/>
                      <w:marBottom w:val="0"/>
                      <w:divBdr>
                        <w:top w:val="none" w:sz="0" w:space="0" w:color="auto"/>
                        <w:left w:val="none" w:sz="0" w:space="0" w:color="auto"/>
                        <w:bottom w:val="none" w:sz="0" w:space="0" w:color="auto"/>
                        <w:right w:val="none" w:sz="0" w:space="0" w:color="auto"/>
                      </w:divBdr>
                    </w:div>
                  </w:divsChild>
                </w:div>
                <w:div w:id="1210651062">
                  <w:marLeft w:val="0"/>
                  <w:marRight w:val="0"/>
                  <w:marTop w:val="0"/>
                  <w:marBottom w:val="0"/>
                  <w:divBdr>
                    <w:top w:val="none" w:sz="0" w:space="0" w:color="auto"/>
                    <w:left w:val="none" w:sz="0" w:space="0" w:color="auto"/>
                    <w:bottom w:val="none" w:sz="0" w:space="0" w:color="auto"/>
                    <w:right w:val="none" w:sz="0" w:space="0" w:color="auto"/>
                  </w:divBdr>
                  <w:divsChild>
                    <w:div w:id="855271863">
                      <w:marLeft w:val="0"/>
                      <w:marRight w:val="0"/>
                      <w:marTop w:val="0"/>
                      <w:marBottom w:val="0"/>
                      <w:divBdr>
                        <w:top w:val="none" w:sz="0" w:space="0" w:color="auto"/>
                        <w:left w:val="none" w:sz="0" w:space="0" w:color="auto"/>
                        <w:bottom w:val="none" w:sz="0" w:space="0" w:color="auto"/>
                        <w:right w:val="none" w:sz="0" w:space="0" w:color="auto"/>
                      </w:divBdr>
                    </w:div>
                  </w:divsChild>
                </w:div>
                <w:div w:id="1354963286">
                  <w:marLeft w:val="0"/>
                  <w:marRight w:val="0"/>
                  <w:marTop w:val="0"/>
                  <w:marBottom w:val="0"/>
                  <w:divBdr>
                    <w:top w:val="none" w:sz="0" w:space="0" w:color="auto"/>
                    <w:left w:val="none" w:sz="0" w:space="0" w:color="auto"/>
                    <w:bottom w:val="none" w:sz="0" w:space="0" w:color="auto"/>
                    <w:right w:val="none" w:sz="0" w:space="0" w:color="auto"/>
                  </w:divBdr>
                  <w:divsChild>
                    <w:div w:id="1995135321">
                      <w:marLeft w:val="0"/>
                      <w:marRight w:val="0"/>
                      <w:marTop w:val="0"/>
                      <w:marBottom w:val="0"/>
                      <w:divBdr>
                        <w:top w:val="none" w:sz="0" w:space="0" w:color="auto"/>
                        <w:left w:val="none" w:sz="0" w:space="0" w:color="auto"/>
                        <w:bottom w:val="none" w:sz="0" w:space="0" w:color="auto"/>
                        <w:right w:val="none" w:sz="0" w:space="0" w:color="auto"/>
                      </w:divBdr>
                    </w:div>
                  </w:divsChild>
                </w:div>
                <w:div w:id="1148746976">
                  <w:marLeft w:val="0"/>
                  <w:marRight w:val="0"/>
                  <w:marTop w:val="0"/>
                  <w:marBottom w:val="0"/>
                  <w:divBdr>
                    <w:top w:val="none" w:sz="0" w:space="0" w:color="auto"/>
                    <w:left w:val="none" w:sz="0" w:space="0" w:color="auto"/>
                    <w:bottom w:val="none" w:sz="0" w:space="0" w:color="auto"/>
                    <w:right w:val="none" w:sz="0" w:space="0" w:color="auto"/>
                  </w:divBdr>
                  <w:divsChild>
                    <w:div w:id="1981228115">
                      <w:marLeft w:val="0"/>
                      <w:marRight w:val="0"/>
                      <w:marTop w:val="0"/>
                      <w:marBottom w:val="0"/>
                      <w:divBdr>
                        <w:top w:val="none" w:sz="0" w:space="0" w:color="auto"/>
                        <w:left w:val="none" w:sz="0" w:space="0" w:color="auto"/>
                        <w:bottom w:val="none" w:sz="0" w:space="0" w:color="auto"/>
                        <w:right w:val="none" w:sz="0" w:space="0" w:color="auto"/>
                      </w:divBdr>
                    </w:div>
                    <w:div w:id="100730909">
                      <w:marLeft w:val="0"/>
                      <w:marRight w:val="0"/>
                      <w:marTop w:val="0"/>
                      <w:marBottom w:val="0"/>
                      <w:divBdr>
                        <w:top w:val="none" w:sz="0" w:space="0" w:color="auto"/>
                        <w:left w:val="none" w:sz="0" w:space="0" w:color="auto"/>
                        <w:bottom w:val="none" w:sz="0" w:space="0" w:color="auto"/>
                        <w:right w:val="none" w:sz="0" w:space="0" w:color="auto"/>
                      </w:divBdr>
                    </w:div>
                  </w:divsChild>
                </w:div>
                <w:div w:id="1883710770">
                  <w:marLeft w:val="0"/>
                  <w:marRight w:val="0"/>
                  <w:marTop w:val="0"/>
                  <w:marBottom w:val="0"/>
                  <w:divBdr>
                    <w:top w:val="none" w:sz="0" w:space="0" w:color="auto"/>
                    <w:left w:val="none" w:sz="0" w:space="0" w:color="auto"/>
                    <w:bottom w:val="none" w:sz="0" w:space="0" w:color="auto"/>
                    <w:right w:val="none" w:sz="0" w:space="0" w:color="auto"/>
                  </w:divBdr>
                  <w:divsChild>
                    <w:div w:id="974484194">
                      <w:marLeft w:val="0"/>
                      <w:marRight w:val="0"/>
                      <w:marTop w:val="0"/>
                      <w:marBottom w:val="0"/>
                      <w:divBdr>
                        <w:top w:val="none" w:sz="0" w:space="0" w:color="auto"/>
                        <w:left w:val="none" w:sz="0" w:space="0" w:color="auto"/>
                        <w:bottom w:val="none" w:sz="0" w:space="0" w:color="auto"/>
                        <w:right w:val="none" w:sz="0" w:space="0" w:color="auto"/>
                      </w:divBdr>
                    </w:div>
                  </w:divsChild>
                </w:div>
                <w:div w:id="1837766291">
                  <w:marLeft w:val="0"/>
                  <w:marRight w:val="0"/>
                  <w:marTop w:val="0"/>
                  <w:marBottom w:val="0"/>
                  <w:divBdr>
                    <w:top w:val="none" w:sz="0" w:space="0" w:color="auto"/>
                    <w:left w:val="none" w:sz="0" w:space="0" w:color="auto"/>
                    <w:bottom w:val="none" w:sz="0" w:space="0" w:color="auto"/>
                    <w:right w:val="none" w:sz="0" w:space="0" w:color="auto"/>
                  </w:divBdr>
                  <w:divsChild>
                    <w:div w:id="138496111">
                      <w:marLeft w:val="0"/>
                      <w:marRight w:val="0"/>
                      <w:marTop w:val="0"/>
                      <w:marBottom w:val="0"/>
                      <w:divBdr>
                        <w:top w:val="none" w:sz="0" w:space="0" w:color="auto"/>
                        <w:left w:val="none" w:sz="0" w:space="0" w:color="auto"/>
                        <w:bottom w:val="none" w:sz="0" w:space="0" w:color="auto"/>
                        <w:right w:val="none" w:sz="0" w:space="0" w:color="auto"/>
                      </w:divBdr>
                    </w:div>
                  </w:divsChild>
                </w:div>
                <w:div w:id="1251737622">
                  <w:marLeft w:val="0"/>
                  <w:marRight w:val="0"/>
                  <w:marTop w:val="0"/>
                  <w:marBottom w:val="0"/>
                  <w:divBdr>
                    <w:top w:val="none" w:sz="0" w:space="0" w:color="auto"/>
                    <w:left w:val="none" w:sz="0" w:space="0" w:color="auto"/>
                    <w:bottom w:val="none" w:sz="0" w:space="0" w:color="auto"/>
                    <w:right w:val="none" w:sz="0" w:space="0" w:color="auto"/>
                  </w:divBdr>
                  <w:divsChild>
                    <w:div w:id="657423537">
                      <w:marLeft w:val="0"/>
                      <w:marRight w:val="0"/>
                      <w:marTop w:val="0"/>
                      <w:marBottom w:val="0"/>
                      <w:divBdr>
                        <w:top w:val="none" w:sz="0" w:space="0" w:color="auto"/>
                        <w:left w:val="none" w:sz="0" w:space="0" w:color="auto"/>
                        <w:bottom w:val="none" w:sz="0" w:space="0" w:color="auto"/>
                        <w:right w:val="none" w:sz="0" w:space="0" w:color="auto"/>
                      </w:divBdr>
                    </w:div>
                  </w:divsChild>
                </w:div>
                <w:div w:id="371156817">
                  <w:marLeft w:val="0"/>
                  <w:marRight w:val="0"/>
                  <w:marTop w:val="0"/>
                  <w:marBottom w:val="0"/>
                  <w:divBdr>
                    <w:top w:val="none" w:sz="0" w:space="0" w:color="auto"/>
                    <w:left w:val="none" w:sz="0" w:space="0" w:color="auto"/>
                    <w:bottom w:val="none" w:sz="0" w:space="0" w:color="auto"/>
                    <w:right w:val="none" w:sz="0" w:space="0" w:color="auto"/>
                  </w:divBdr>
                  <w:divsChild>
                    <w:div w:id="1157453873">
                      <w:marLeft w:val="0"/>
                      <w:marRight w:val="0"/>
                      <w:marTop w:val="0"/>
                      <w:marBottom w:val="0"/>
                      <w:divBdr>
                        <w:top w:val="none" w:sz="0" w:space="0" w:color="auto"/>
                        <w:left w:val="none" w:sz="0" w:space="0" w:color="auto"/>
                        <w:bottom w:val="none" w:sz="0" w:space="0" w:color="auto"/>
                        <w:right w:val="none" w:sz="0" w:space="0" w:color="auto"/>
                      </w:divBdr>
                    </w:div>
                    <w:div w:id="1992059482">
                      <w:marLeft w:val="0"/>
                      <w:marRight w:val="0"/>
                      <w:marTop w:val="0"/>
                      <w:marBottom w:val="0"/>
                      <w:divBdr>
                        <w:top w:val="none" w:sz="0" w:space="0" w:color="auto"/>
                        <w:left w:val="none" w:sz="0" w:space="0" w:color="auto"/>
                        <w:bottom w:val="none" w:sz="0" w:space="0" w:color="auto"/>
                        <w:right w:val="none" w:sz="0" w:space="0" w:color="auto"/>
                      </w:divBdr>
                    </w:div>
                  </w:divsChild>
                </w:div>
                <w:div w:id="2078163831">
                  <w:marLeft w:val="0"/>
                  <w:marRight w:val="0"/>
                  <w:marTop w:val="0"/>
                  <w:marBottom w:val="0"/>
                  <w:divBdr>
                    <w:top w:val="none" w:sz="0" w:space="0" w:color="auto"/>
                    <w:left w:val="none" w:sz="0" w:space="0" w:color="auto"/>
                    <w:bottom w:val="none" w:sz="0" w:space="0" w:color="auto"/>
                    <w:right w:val="none" w:sz="0" w:space="0" w:color="auto"/>
                  </w:divBdr>
                  <w:divsChild>
                    <w:div w:id="690496551">
                      <w:marLeft w:val="0"/>
                      <w:marRight w:val="0"/>
                      <w:marTop w:val="0"/>
                      <w:marBottom w:val="0"/>
                      <w:divBdr>
                        <w:top w:val="none" w:sz="0" w:space="0" w:color="auto"/>
                        <w:left w:val="none" w:sz="0" w:space="0" w:color="auto"/>
                        <w:bottom w:val="none" w:sz="0" w:space="0" w:color="auto"/>
                        <w:right w:val="none" w:sz="0" w:space="0" w:color="auto"/>
                      </w:divBdr>
                    </w:div>
                  </w:divsChild>
                </w:div>
                <w:div w:id="879435620">
                  <w:marLeft w:val="0"/>
                  <w:marRight w:val="0"/>
                  <w:marTop w:val="0"/>
                  <w:marBottom w:val="0"/>
                  <w:divBdr>
                    <w:top w:val="none" w:sz="0" w:space="0" w:color="auto"/>
                    <w:left w:val="none" w:sz="0" w:space="0" w:color="auto"/>
                    <w:bottom w:val="none" w:sz="0" w:space="0" w:color="auto"/>
                    <w:right w:val="none" w:sz="0" w:space="0" w:color="auto"/>
                  </w:divBdr>
                  <w:divsChild>
                    <w:div w:id="1183789451">
                      <w:marLeft w:val="0"/>
                      <w:marRight w:val="0"/>
                      <w:marTop w:val="0"/>
                      <w:marBottom w:val="0"/>
                      <w:divBdr>
                        <w:top w:val="none" w:sz="0" w:space="0" w:color="auto"/>
                        <w:left w:val="none" w:sz="0" w:space="0" w:color="auto"/>
                        <w:bottom w:val="none" w:sz="0" w:space="0" w:color="auto"/>
                        <w:right w:val="none" w:sz="0" w:space="0" w:color="auto"/>
                      </w:divBdr>
                    </w:div>
                  </w:divsChild>
                </w:div>
                <w:div w:id="228394189">
                  <w:marLeft w:val="0"/>
                  <w:marRight w:val="0"/>
                  <w:marTop w:val="0"/>
                  <w:marBottom w:val="0"/>
                  <w:divBdr>
                    <w:top w:val="none" w:sz="0" w:space="0" w:color="auto"/>
                    <w:left w:val="none" w:sz="0" w:space="0" w:color="auto"/>
                    <w:bottom w:val="none" w:sz="0" w:space="0" w:color="auto"/>
                    <w:right w:val="none" w:sz="0" w:space="0" w:color="auto"/>
                  </w:divBdr>
                  <w:divsChild>
                    <w:div w:id="1260916227">
                      <w:marLeft w:val="0"/>
                      <w:marRight w:val="0"/>
                      <w:marTop w:val="0"/>
                      <w:marBottom w:val="0"/>
                      <w:divBdr>
                        <w:top w:val="none" w:sz="0" w:space="0" w:color="auto"/>
                        <w:left w:val="none" w:sz="0" w:space="0" w:color="auto"/>
                        <w:bottom w:val="none" w:sz="0" w:space="0" w:color="auto"/>
                        <w:right w:val="none" w:sz="0" w:space="0" w:color="auto"/>
                      </w:divBdr>
                    </w:div>
                  </w:divsChild>
                </w:div>
                <w:div w:id="455878301">
                  <w:marLeft w:val="0"/>
                  <w:marRight w:val="0"/>
                  <w:marTop w:val="0"/>
                  <w:marBottom w:val="0"/>
                  <w:divBdr>
                    <w:top w:val="none" w:sz="0" w:space="0" w:color="auto"/>
                    <w:left w:val="none" w:sz="0" w:space="0" w:color="auto"/>
                    <w:bottom w:val="none" w:sz="0" w:space="0" w:color="auto"/>
                    <w:right w:val="none" w:sz="0" w:space="0" w:color="auto"/>
                  </w:divBdr>
                  <w:divsChild>
                    <w:div w:id="750128809">
                      <w:marLeft w:val="0"/>
                      <w:marRight w:val="0"/>
                      <w:marTop w:val="0"/>
                      <w:marBottom w:val="0"/>
                      <w:divBdr>
                        <w:top w:val="none" w:sz="0" w:space="0" w:color="auto"/>
                        <w:left w:val="none" w:sz="0" w:space="0" w:color="auto"/>
                        <w:bottom w:val="none" w:sz="0" w:space="0" w:color="auto"/>
                        <w:right w:val="none" w:sz="0" w:space="0" w:color="auto"/>
                      </w:divBdr>
                    </w:div>
                    <w:div w:id="1654480533">
                      <w:marLeft w:val="0"/>
                      <w:marRight w:val="0"/>
                      <w:marTop w:val="0"/>
                      <w:marBottom w:val="0"/>
                      <w:divBdr>
                        <w:top w:val="none" w:sz="0" w:space="0" w:color="auto"/>
                        <w:left w:val="none" w:sz="0" w:space="0" w:color="auto"/>
                        <w:bottom w:val="none" w:sz="0" w:space="0" w:color="auto"/>
                        <w:right w:val="none" w:sz="0" w:space="0" w:color="auto"/>
                      </w:divBdr>
                    </w:div>
                  </w:divsChild>
                </w:div>
                <w:div w:id="62341165">
                  <w:marLeft w:val="0"/>
                  <w:marRight w:val="0"/>
                  <w:marTop w:val="0"/>
                  <w:marBottom w:val="0"/>
                  <w:divBdr>
                    <w:top w:val="none" w:sz="0" w:space="0" w:color="auto"/>
                    <w:left w:val="none" w:sz="0" w:space="0" w:color="auto"/>
                    <w:bottom w:val="none" w:sz="0" w:space="0" w:color="auto"/>
                    <w:right w:val="none" w:sz="0" w:space="0" w:color="auto"/>
                  </w:divBdr>
                  <w:divsChild>
                    <w:div w:id="2067294355">
                      <w:marLeft w:val="0"/>
                      <w:marRight w:val="0"/>
                      <w:marTop w:val="0"/>
                      <w:marBottom w:val="0"/>
                      <w:divBdr>
                        <w:top w:val="none" w:sz="0" w:space="0" w:color="auto"/>
                        <w:left w:val="none" w:sz="0" w:space="0" w:color="auto"/>
                        <w:bottom w:val="none" w:sz="0" w:space="0" w:color="auto"/>
                        <w:right w:val="none" w:sz="0" w:space="0" w:color="auto"/>
                      </w:divBdr>
                    </w:div>
                  </w:divsChild>
                </w:div>
                <w:div w:id="1217932630">
                  <w:marLeft w:val="0"/>
                  <w:marRight w:val="0"/>
                  <w:marTop w:val="0"/>
                  <w:marBottom w:val="0"/>
                  <w:divBdr>
                    <w:top w:val="none" w:sz="0" w:space="0" w:color="auto"/>
                    <w:left w:val="none" w:sz="0" w:space="0" w:color="auto"/>
                    <w:bottom w:val="none" w:sz="0" w:space="0" w:color="auto"/>
                    <w:right w:val="none" w:sz="0" w:space="0" w:color="auto"/>
                  </w:divBdr>
                  <w:divsChild>
                    <w:div w:id="16065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015280">
          <w:marLeft w:val="0"/>
          <w:marRight w:val="0"/>
          <w:marTop w:val="0"/>
          <w:marBottom w:val="0"/>
          <w:divBdr>
            <w:top w:val="none" w:sz="0" w:space="0" w:color="auto"/>
            <w:left w:val="none" w:sz="0" w:space="0" w:color="auto"/>
            <w:bottom w:val="none" w:sz="0" w:space="0" w:color="auto"/>
            <w:right w:val="none" w:sz="0" w:space="0" w:color="auto"/>
          </w:divBdr>
        </w:div>
        <w:div w:id="1182859401">
          <w:marLeft w:val="0"/>
          <w:marRight w:val="0"/>
          <w:marTop w:val="0"/>
          <w:marBottom w:val="0"/>
          <w:divBdr>
            <w:top w:val="none" w:sz="0" w:space="0" w:color="auto"/>
            <w:left w:val="none" w:sz="0" w:space="0" w:color="auto"/>
            <w:bottom w:val="none" w:sz="0" w:space="0" w:color="auto"/>
            <w:right w:val="none" w:sz="0" w:space="0" w:color="auto"/>
          </w:divBdr>
        </w:div>
        <w:div w:id="2127965124">
          <w:marLeft w:val="0"/>
          <w:marRight w:val="0"/>
          <w:marTop w:val="0"/>
          <w:marBottom w:val="0"/>
          <w:divBdr>
            <w:top w:val="none" w:sz="0" w:space="0" w:color="auto"/>
            <w:left w:val="none" w:sz="0" w:space="0" w:color="auto"/>
            <w:bottom w:val="none" w:sz="0" w:space="0" w:color="auto"/>
            <w:right w:val="none" w:sz="0" w:space="0" w:color="auto"/>
          </w:divBdr>
        </w:div>
        <w:div w:id="612520199">
          <w:marLeft w:val="0"/>
          <w:marRight w:val="0"/>
          <w:marTop w:val="0"/>
          <w:marBottom w:val="0"/>
          <w:divBdr>
            <w:top w:val="none" w:sz="0" w:space="0" w:color="auto"/>
            <w:left w:val="none" w:sz="0" w:space="0" w:color="auto"/>
            <w:bottom w:val="none" w:sz="0" w:space="0" w:color="auto"/>
            <w:right w:val="none" w:sz="0" w:space="0" w:color="auto"/>
          </w:divBdr>
        </w:div>
        <w:div w:id="362831651">
          <w:marLeft w:val="0"/>
          <w:marRight w:val="0"/>
          <w:marTop w:val="0"/>
          <w:marBottom w:val="0"/>
          <w:divBdr>
            <w:top w:val="none" w:sz="0" w:space="0" w:color="auto"/>
            <w:left w:val="none" w:sz="0" w:space="0" w:color="auto"/>
            <w:bottom w:val="none" w:sz="0" w:space="0" w:color="auto"/>
            <w:right w:val="none" w:sz="0" w:space="0" w:color="auto"/>
          </w:divBdr>
        </w:div>
        <w:div w:id="1947040455">
          <w:marLeft w:val="0"/>
          <w:marRight w:val="0"/>
          <w:marTop w:val="0"/>
          <w:marBottom w:val="0"/>
          <w:divBdr>
            <w:top w:val="none" w:sz="0" w:space="0" w:color="auto"/>
            <w:left w:val="none" w:sz="0" w:space="0" w:color="auto"/>
            <w:bottom w:val="none" w:sz="0" w:space="0" w:color="auto"/>
            <w:right w:val="none" w:sz="0" w:space="0" w:color="auto"/>
          </w:divBdr>
        </w:div>
        <w:div w:id="1654941259">
          <w:marLeft w:val="0"/>
          <w:marRight w:val="0"/>
          <w:marTop w:val="0"/>
          <w:marBottom w:val="0"/>
          <w:divBdr>
            <w:top w:val="none" w:sz="0" w:space="0" w:color="auto"/>
            <w:left w:val="none" w:sz="0" w:space="0" w:color="auto"/>
            <w:bottom w:val="none" w:sz="0" w:space="0" w:color="auto"/>
            <w:right w:val="none" w:sz="0" w:space="0" w:color="auto"/>
          </w:divBdr>
        </w:div>
        <w:div w:id="1835147385">
          <w:marLeft w:val="0"/>
          <w:marRight w:val="0"/>
          <w:marTop w:val="0"/>
          <w:marBottom w:val="0"/>
          <w:divBdr>
            <w:top w:val="none" w:sz="0" w:space="0" w:color="auto"/>
            <w:left w:val="none" w:sz="0" w:space="0" w:color="auto"/>
            <w:bottom w:val="none" w:sz="0" w:space="0" w:color="auto"/>
            <w:right w:val="none" w:sz="0" w:space="0" w:color="auto"/>
          </w:divBdr>
        </w:div>
        <w:div w:id="1589997155">
          <w:marLeft w:val="0"/>
          <w:marRight w:val="0"/>
          <w:marTop w:val="0"/>
          <w:marBottom w:val="0"/>
          <w:divBdr>
            <w:top w:val="none" w:sz="0" w:space="0" w:color="auto"/>
            <w:left w:val="none" w:sz="0" w:space="0" w:color="auto"/>
            <w:bottom w:val="none" w:sz="0" w:space="0" w:color="auto"/>
            <w:right w:val="none" w:sz="0" w:space="0" w:color="auto"/>
          </w:divBdr>
        </w:div>
        <w:div w:id="1824618436">
          <w:marLeft w:val="0"/>
          <w:marRight w:val="0"/>
          <w:marTop w:val="0"/>
          <w:marBottom w:val="0"/>
          <w:divBdr>
            <w:top w:val="none" w:sz="0" w:space="0" w:color="auto"/>
            <w:left w:val="none" w:sz="0" w:space="0" w:color="auto"/>
            <w:bottom w:val="none" w:sz="0" w:space="0" w:color="auto"/>
            <w:right w:val="none" w:sz="0" w:space="0" w:color="auto"/>
          </w:divBdr>
        </w:div>
        <w:div w:id="1060400114">
          <w:marLeft w:val="0"/>
          <w:marRight w:val="0"/>
          <w:marTop w:val="0"/>
          <w:marBottom w:val="0"/>
          <w:divBdr>
            <w:top w:val="none" w:sz="0" w:space="0" w:color="auto"/>
            <w:left w:val="none" w:sz="0" w:space="0" w:color="auto"/>
            <w:bottom w:val="none" w:sz="0" w:space="0" w:color="auto"/>
            <w:right w:val="none" w:sz="0" w:space="0" w:color="auto"/>
          </w:divBdr>
        </w:div>
        <w:div w:id="1315141170">
          <w:marLeft w:val="0"/>
          <w:marRight w:val="0"/>
          <w:marTop w:val="0"/>
          <w:marBottom w:val="0"/>
          <w:divBdr>
            <w:top w:val="none" w:sz="0" w:space="0" w:color="auto"/>
            <w:left w:val="none" w:sz="0" w:space="0" w:color="auto"/>
            <w:bottom w:val="none" w:sz="0" w:space="0" w:color="auto"/>
            <w:right w:val="none" w:sz="0" w:space="0" w:color="auto"/>
          </w:divBdr>
        </w:div>
        <w:div w:id="904417069">
          <w:marLeft w:val="0"/>
          <w:marRight w:val="0"/>
          <w:marTop w:val="0"/>
          <w:marBottom w:val="0"/>
          <w:divBdr>
            <w:top w:val="none" w:sz="0" w:space="0" w:color="auto"/>
            <w:left w:val="none" w:sz="0" w:space="0" w:color="auto"/>
            <w:bottom w:val="none" w:sz="0" w:space="0" w:color="auto"/>
            <w:right w:val="none" w:sz="0" w:space="0" w:color="auto"/>
          </w:divBdr>
          <w:divsChild>
            <w:div w:id="658196196">
              <w:marLeft w:val="-75"/>
              <w:marRight w:val="0"/>
              <w:marTop w:val="30"/>
              <w:marBottom w:val="30"/>
              <w:divBdr>
                <w:top w:val="none" w:sz="0" w:space="0" w:color="auto"/>
                <w:left w:val="none" w:sz="0" w:space="0" w:color="auto"/>
                <w:bottom w:val="none" w:sz="0" w:space="0" w:color="auto"/>
                <w:right w:val="none" w:sz="0" w:space="0" w:color="auto"/>
              </w:divBdr>
              <w:divsChild>
                <w:div w:id="2127769041">
                  <w:marLeft w:val="0"/>
                  <w:marRight w:val="0"/>
                  <w:marTop w:val="0"/>
                  <w:marBottom w:val="0"/>
                  <w:divBdr>
                    <w:top w:val="none" w:sz="0" w:space="0" w:color="auto"/>
                    <w:left w:val="none" w:sz="0" w:space="0" w:color="auto"/>
                    <w:bottom w:val="none" w:sz="0" w:space="0" w:color="auto"/>
                    <w:right w:val="none" w:sz="0" w:space="0" w:color="auto"/>
                  </w:divBdr>
                  <w:divsChild>
                    <w:div w:id="2020308216">
                      <w:marLeft w:val="0"/>
                      <w:marRight w:val="0"/>
                      <w:marTop w:val="0"/>
                      <w:marBottom w:val="0"/>
                      <w:divBdr>
                        <w:top w:val="none" w:sz="0" w:space="0" w:color="auto"/>
                        <w:left w:val="none" w:sz="0" w:space="0" w:color="auto"/>
                        <w:bottom w:val="none" w:sz="0" w:space="0" w:color="auto"/>
                        <w:right w:val="none" w:sz="0" w:space="0" w:color="auto"/>
                      </w:divBdr>
                    </w:div>
                  </w:divsChild>
                </w:div>
                <w:div w:id="912081033">
                  <w:marLeft w:val="0"/>
                  <w:marRight w:val="0"/>
                  <w:marTop w:val="0"/>
                  <w:marBottom w:val="0"/>
                  <w:divBdr>
                    <w:top w:val="none" w:sz="0" w:space="0" w:color="auto"/>
                    <w:left w:val="none" w:sz="0" w:space="0" w:color="auto"/>
                    <w:bottom w:val="none" w:sz="0" w:space="0" w:color="auto"/>
                    <w:right w:val="none" w:sz="0" w:space="0" w:color="auto"/>
                  </w:divBdr>
                  <w:divsChild>
                    <w:div w:id="1022434647">
                      <w:marLeft w:val="0"/>
                      <w:marRight w:val="0"/>
                      <w:marTop w:val="0"/>
                      <w:marBottom w:val="0"/>
                      <w:divBdr>
                        <w:top w:val="none" w:sz="0" w:space="0" w:color="auto"/>
                        <w:left w:val="none" w:sz="0" w:space="0" w:color="auto"/>
                        <w:bottom w:val="none" w:sz="0" w:space="0" w:color="auto"/>
                        <w:right w:val="none" w:sz="0" w:space="0" w:color="auto"/>
                      </w:divBdr>
                    </w:div>
                  </w:divsChild>
                </w:div>
                <w:div w:id="1131899659">
                  <w:marLeft w:val="0"/>
                  <w:marRight w:val="0"/>
                  <w:marTop w:val="0"/>
                  <w:marBottom w:val="0"/>
                  <w:divBdr>
                    <w:top w:val="none" w:sz="0" w:space="0" w:color="auto"/>
                    <w:left w:val="none" w:sz="0" w:space="0" w:color="auto"/>
                    <w:bottom w:val="none" w:sz="0" w:space="0" w:color="auto"/>
                    <w:right w:val="none" w:sz="0" w:space="0" w:color="auto"/>
                  </w:divBdr>
                  <w:divsChild>
                    <w:div w:id="1370295722">
                      <w:marLeft w:val="0"/>
                      <w:marRight w:val="0"/>
                      <w:marTop w:val="0"/>
                      <w:marBottom w:val="0"/>
                      <w:divBdr>
                        <w:top w:val="none" w:sz="0" w:space="0" w:color="auto"/>
                        <w:left w:val="none" w:sz="0" w:space="0" w:color="auto"/>
                        <w:bottom w:val="none" w:sz="0" w:space="0" w:color="auto"/>
                        <w:right w:val="none" w:sz="0" w:space="0" w:color="auto"/>
                      </w:divBdr>
                    </w:div>
                    <w:div w:id="1235965880">
                      <w:marLeft w:val="0"/>
                      <w:marRight w:val="0"/>
                      <w:marTop w:val="0"/>
                      <w:marBottom w:val="0"/>
                      <w:divBdr>
                        <w:top w:val="none" w:sz="0" w:space="0" w:color="auto"/>
                        <w:left w:val="none" w:sz="0" w:space="0" w:color="auto"/>
                        <w:bottom w:val="none" w:sz="0" w:space="0" w:color="auto"/>
                        <w:right w:val="none" w:sz="0" w:space="0" w:color="auto"/>
                      </w:divBdr>
                    </w:div>
                  </w:divsChild>
                </w:div>
                <w:div w:id="1545093287">
                  <w:marLeft w:val="0"/>
                  <w:marRight w:val="0"/>
                  <w:marTop w:val="0"/>
                  <w:marBottom w:val="0"/>
                  <w:divBdr>
                    <w:top w:val="none" w:sz="0" w:space="0" w:color="auto"/>
                    <w:left w:val="none" w:sz="0" w:space="0" w:color="auto"/>
                    <w:bottom w:val="none" w:sz="0" w:space="0" w:color="auto"/>
                    <w:right w:val="none" w:sz="0" w:space="0" w:color="auto"/>
                  </w:divBdr>
                  <w:divsChild>
                    <w:div w:id="947781881">
                      <w:marLeft w:val="0"/>
                      <w:marRight w:val="0"/>
                      <w:marTop w:val="0"/>
                      <w:marBottom w:val="0"/>
                      <w:divBdr>
                        <w:top w:val="none" w:sz="0" w:space="0" w:color="auto"/>
                        <w:left w:val="none" w:sz="0" w:space="0" w:color="auto"/>
                        <w:bottom w:val="none" w:sz="0" w:space="0" w:color="auto"/>
                        <w:right w:val="none" w:sz="0" w:space="0" w:color="auto"/>
                      </w:divBdr>
                    </w:div>
                  </w:divsChild>
                </w:div>
                <w:div w:id="1487892812">
                  <w:marLeft w:val="0"/>
                  <w:marRight w:val="0"/>
                  <w:marTop w:val="0"/>
                  <w:marBottom w:val="0"/>
                  <w:divBdr>
                    <w:top w:val="none" w:sz="0" w:space="0" w:color="auto"/>
                    <w:left w:val="none" w:sz="0" w:space="0" w:color="auto"/>
                    <w:bottom w:val="none" w:sz="0" w:space="0" w:color="auto"/>
                    <w:right w:val="none" w:sz="0" w:space="0" w:color="auto"/>
                  </w:divBdr>
                  <w:divsChild>
                    <w:div w:id="1823424519">
                      <w:marLeft w:val="0"/>
                      <w:marRight w:val="0"/>
                      <w:marTop w:val="0"/>
                      <w:marBottom w:val="0"/>
                      <w:divBdr>
                        <w:top w:val="none" w:sz="0" w:space="0" w:color="auto"/>
                        <w:left w:val="none" w:sz="0" w:space="0" w:color="auto"/>
                        <w:bottom w:val="none" w:sz="0" w:space="0" w:color="auto"/>
                        <w:right w:val="none" w:sz="0" w:space="0" w:color="auto"/>
                      </w:divBdr>
                    </w:div>
                  </w:divsChild>
                </w:div>
                <w:div w:id="646016225">
                  <w:marLeft w:val="0"/>
                  <w:marRight w:val="0"/>
                  <w:marTop w:val="0"/>
                  <w:marBottom w:val="0"/>
                  <w:divBdr>
                    <w:top w:val="none" w:sz="0" w:space="0" w:color="auto"/>
                    <w:left w:val="none" w:sz="0" w:space="0" w:color="auto"/>
                    <w:bottom w:val="none" w:sz="0" w:space="0" w:color="auto"/>
                    <w:right w:val="none" w:sz="0" w:space="0" w:color="auto"/>
                  </w:divBdr>
                  <w:divsChild>
                    <w:div w:id="573398235">
                      <w:marLeft w:val="0"/>
                      <w:marRight w:val="0"/>
                      <w:marTop w:val="0"/>
                      <w:marBottom w:val="0"/>
                      <w:divBdr>
                        <w:top w:val="none" w:sz="0" w:space="0" w:color="auto"/>
                        <w:left w:val="none" w:sz="0" w:space="0" w:color="auto"/>
                        <w:bottom w:val="none" w:sz="0" w:space="0" w:color="auto"/>
                        <w:right w:val="none" w:sz="0" w:space="0" w:color="auto"/>
                      </w:divBdr>
                    </w:div>
                    <w:div w:id="1718822919">
                      <w:marLeft w:val="0"/>
                      <w:marRight w:val="0"/>
                      <w:marTop w:val="0"/>
                      <w:marBottom w:val="0"/>
                      <w:divBdr>
                        <w:top w:val="none" w:sz="0" w:space="0" w:color="auto"/>
                        <w:left w:val="none" w:sz="0" w:space="0" w:color="auto"/>
                        <w:bottom w:val="none" w:sz="0" w:space="0" w:color="auto"/>
                        <w:right w:val="none" w:sz="0" w:space="0" w:color="auto"/>
                      </w:divBdr>
                    </w:div>
                  </w:divsChild>
                </w:div>
                <w:div w:id="1725638802">
                  <w:marLeft w:val="0"/>
                  <w:marRight w:val="0"/>
                  <w:marTop w:val="0"/>
                  <w:marBottom w:val="0"/>
                  <w:divBdr>
                    <w:top w:val="none" w:sz="0" w:space="0" w:color="auto"/>
                    <w:left w:val="none" w:sz="0" w:space="0" w:color="auto"/>
                    <w:bottom w:val="none" w:sz="0" w:space="0" w:color="auto"/>
                    <w:right w:val="none" w:sz="0" w:space="0" w:color="auto"/>
                  </w:divBdr>
                  <w:divsChild>
                    <w:div w:id="258409702">
                      <w:marLeft w:val="0"/>
                      <w:marRight w:val="0"/>
                      <w:marTop w:val="0"/>
                      <w:marBottom w:val="0"/>
                      <w:divBdr>
                        <w:top w:val="none" w:sz="0" w:space="0" w:color="auto"/>
                        <w:left w:val="none" w:sz="0" w:space="0" w:color="auto"/>
                        <w:bottom w:val="none" w:sz="0" w:space="0" w:color="auto"/>
                        <w:right w:val="none" w:sz="0" w:space="0" w:color="auto"/>
                      </w:divBdr>
                    </w:div>
                  </w:divsChild>
                </w:div>
                <w:div w:id="1218514259">
                  <w:marLeft w:val="0"/>
                  <w:marRight w:val="0"/>
                  <w:marTop w:val="0"/>
                  <w:marBottom w:val="0"/>
                  <w:divBdr>
                    <w:top w:val="none" w:sz="0" w:space="0" w:color="auto"/>
                    <w:left w:val="none" w:sz="0" w:space="0" w:color="auto"/>
                    <w:bottom w:val="none" w:sz="0" w:space="0" w:color="auto"/>
                    <w:right w:val="none" w:sz="0" w:space="0" w:color="auto"/>
                  </w:divBdr>
                  <w:divsChild>
                    <w:div w:id="107236606">
                      <w:marLeft w:val="0"/>
                      <w:marRight w:val="0"/>
                      <w:marTop w:val="0"/>
                      <w:marBottom w:val="0"/>
                      <w:divBdr>
                        <w:top w:val="none" w:sz="0" w:space="0" w:color="auto"/>
                        <w:left w:val="none" w:sz="0" w:space="0" w:color="auto"/>
                        <w:bottom w:val="none" w:sz="0" w:space="0" w:color="auto"/>
                        <w:right w:val="none" w:sz="0" w:space="0" w:color="auto"/>
                      </w:divBdr>
                    </w:div>
                  </w:divsChild>
                </w:div>
                <w:div w:id="1080055257">
                  <w:marLeft w:val="0"/>
                  <w:marRight w:val="0"/>
                  <w:marTop w:val="0"/>
                  <w:marBottom w:val="0"/>
                  <w:divBdr>
                    <w:top w:val="none" w:sz="0" w:space="0" w:color="auto"/>
                    <w:left w:val="none" w:sz="0" w:space="0" w:color="auto"/>
                    <w:bottom w:val="none" w:sz="0" w:space="0" w:color="auto"/>
                    <w:right w:val="none" w:sz="0" w:space="0" w:color="auto"/>
                  </w:divBdr>
                  <w:divsChild>
                    <w:div w:id="742337817">
                      <w:marLeft w:val="0"/>
                      <w:marRight w:val="0"/>
                      <w:marTop w:val="0"/>
                      <w:marBottom w:val="0"/>
                      <w:divBdr>
                        <w:top w:val="none" w:sz="0" w:space="0" w:color="auto"/>
                        <w:left w:val="none" w:sz="0" w:space="0" w:color="auto"/>
                        <w:bottom w:val="none" w:sz="0" w:space="0" w:color="auto"/>
                        <w:right w:val="none" w:sz="0" w:space="0" w:color="auto"/>
                      </w:divBdr>
                    </w:div>
                  </w:divsChild>
                </w:div>
                <w:div w:id="1866212203">
                  <w:marLeft w:val="0"/>
                  <w:marRight w:val="0"/>
                  <w:marTop w:val="0"/>
                  <w:marBottom w:val="0"/>
                  <w:divBdr>
                    <w:top w:val="none" w:sz="0" w:space="0" w:color="auto"/>
                    <w:left w:val="none" w:sz="0" w:space="0" w:color="auto"/>
                    <w:bottom w:val="none" w:sz="0" w:space="0" w:color="auto"/>
                    <w:right w:val="none" w:sz="0" w:space="0" w:color="auto"/>
                  </w:divBdr>
                  <w:divsChild>
                    <w:div w:id="38939253">
                      <w:marLeft w:val="0"/>
                      <w:marRight w:val="0"/>
                      <w:marTop w:val="0"/>
                      <w:marBottom w:val="0"/>
                      <w:divBdr>
                        <w:top w:val="none" w:sz="0" w:space="0" w:color="auto"/>
                        <w:left w:val="none" w:sz="0" w:space="0" w:color="auto"/>
                        <w:bottom w:val="none" w:sz="0" w:space="0" w:color="auto"/>
                        <w:right w:val="none" w:sz="0" w:space="0" w:color="auto"/>
                      </w:divBdr>
                    </w:div>
                    <w:div w:id="1896118924">
                      <w:marLeft w:val="0"/>
                      <w:marRight w:val="0"/>
                      <w:marTop w:val="0"/>
                      <w:marBottom w:val="0"/>
                      <w:divBdr>
                        <w:top w:val="none" w:sz="0" w:space="0" w:color="auto"/>
                        <w:left w:val="none" w:sz="0" w:space="0" w:color="auto"/>
                        <w:bottom w:val="none" w:sz="0" w:space="0" w:color="auto"/>
                        <w:right w:val="none" w:sz="0" w:space="0" w:color="auto"/>
                      </w:divBdr>
                    </w:div>
                  </w:divsChild>
                </w:div>
                <w:div w:id="2067221023">
                  <w:marLeft w:val="0"/>
                  <w:marRight w:val="0"/>
                  <w:marTop w:val="0"/>
                  <w:marBottom w:val="0"/>
                  <w:divBdr>
                    <w:top w:val="none" w:sz="0" w:space="0" w:color="auto"/>
                    <w:left w:val="none" w:sz="0" w:space="0" w:color="auto"/>
                    <w:bottom w:val="none" w:sz="0" w:space="0" w:color="auto"/>
                    <w:right w:val="none" w:sz="0" w:space="0" w:color="auto"/>
                  </w:divBdr>
                  <w:divsChild>
                    <w:div w:id="1442843618">
                      <w:marLeft w:val="0"/>
                      <w:marRight w:val="0"/>
                      <w:marTop w:val="0"/>
                      <w:marBottom w:val="0"/>
                      <w:divBdr>
                        <w:top w:val="none" w:sz="0" w:space="0" w:color="auto"/>
                        <w:left w:val="none" w:sz="0" w:space="0" w:color="auto"/>
                        <w:bottom w:val="none" w:sz="0" w:space="0" w:color="auto"/>
                        <w:right w:val="none" w:sz="0" w:space="0" w:color="auto"/>
                      </w:divBdr>
                    </w:div>
                  </w:divsChild>
                </w:div>
                <w:div w:id="1056734787">
                  <w:marLeft w:val="0"/>
                  <w:marRight w:val="0"/>
                  <w:marTop w:val="0"/>
                  <w:marBottom w:val="0"/>
                  <w:divBdr>
                    <w:top w:val="none" w:sz="0" w:space="0" w:color="auto"/>
                    <w:left w:val="none" w:sz="0" w:space="0" w:color="auto"/>
                    <w:bottom w:val="none" w:sz="0" w:space="0" w:color="auto"/>
                    <w:right w:val="none" w:sz="0" w:space="0" w:color="auto"/>
                  </w:divBdr>
                  <w:divsChild>
                    <w:div w:id="710225301">
                      <w:marLeft w:val="0"/>
                      <w:marRight w:val="0"/>
                      <w:marTop w:val="0"/>
                      <w:marBottom w:val="0"/>
                      <w:divBdr>
                        <w:top w:val="none" w:sz="0" w:space="0" w:color="auto"/>
                        <w:left w:val="none" w:sz="0" w:space="0" w:color="auto"/>
                        <w:bottom w:val="none" w:sz="0" w:space="0" w:color="auto"/>
                        <w:right w:val="none" w:sz="0" w:space="0" w:color="auto"/>
                      </w:divBdr>
                    </w:div>
                  </w:divsChild>
                </w:div>
                <w:div w:id="1062294195">
                  <w:marLeft w:val="0"/>
                  <w:marRight w:val="0"/>
                  <w:marTop w:val="0"/>
                  <w:marBottom w:val="0"/>
                  <w:divBdr>
                    <w:top w:val="none" w:sz="0" w:space="0" w:color="auto"/>
                    <w:left w:val="none" w:sz="0" w:space="0" w:color="auto"/>
                    <w:bottom w:val="none" w:sz="0" w:space="0" w:color="auto"/>
                    <w:right w:val="none" w:sz="0" w:space="0" w:color="auto"/>
                  </w:divBdr>
                  <w:divsChild>
                    <w:div w:id="105466960">
                      <w:marLeft w:val="0"/>
                      <w:marRight w:val="0"/>
                      <w:marTop w:val="0"/>
                      <w:marBottom w:val="0"/>
                      <w:divBdr>
                        <w:top w:val="none" w:sz="0" w:space="0" w:color="auto"/>
                        <w:left w:val="none" w:sz="0" w:space="0" w:color="auto"/>
                        <w:bottom w:val="none" w:sz="0" w:space="0" w:color="auto"/>
                        <w:right w:val="none" w:sz="0" w:space="0" w:color="auto"/>
                      </w:divBdr>
                    </w:div>
                  </w:divsChild>
                </w:div>
                <w:div w:id="1149595334">
                  <w:marLeft w:val="0"/>
                  <w:marRight w:val="0"/>
                  <w:marTop w:val="0"/>
                  <w:marBottom w:val="0"/>
                  <w:divBdr>
                    <w:top w:val="none" w:sz="0" w:space="0" w:color="auto"/>
                    <w:left w:val="none" w:sz="0" w:space="0" w:color="auto"/>
                    <w:bottom w:val="none" w:sz="0" w:space="0" w:color="auto"/>
                    <w:right w:val="none" w:sz="0" w:space="0" w:color="auto"/>
                  </w:divBdr>
                  <w:divsChild>
                    <w:div w:id="1178079797">
                      <w:marLeft w:val="0"/>
                      <w:marRight w:val="0"/>
                      <w:marTop w:val="0"/>
                      <w:marBottom w:val="0"/>
                      <w:divBdr>
                        <w:top w:val="none" w:sz="0" w:space="0" w:color="auto"/>
                        <w:left w:val="none" w:sz="0" w:space="0" w:color="auto"/>
                        <w:bottom w:val="none" w:sz="0" w:space="0" w:color="auto"/>
                        <w:right w:val="none" w:sz="0" w:space="0" w:color="auto"/>
                      </w:divBdr>
                    </w:div>
                    <w:div w:id="199587533">
                      <w:marLeft w:val="0"/>
                      <w:marRight w:val="0"/>
                      <w:marTop w:val="0"/>
                      <w:marBottom w:val="0"/>
                      <w:divBdr>
                        <w:top w:val="none" w:sz="0" w:space="0" w:color="auto"/>
                        <w:left w:val="none" w:sz="0" w:space="0" w:color="auto"/>
                        <w:bottom w:val="none" w:sz="0" w:space="0" w:color="auto"/>
                        <w:right w:val="none" w:sz="0" w:space="0" w:color="auto"/>
                      </w:divBdr>
                    </w:div>
                  </w:divsChild>
                </w:div>
                <w:div w:id="1158349727">
                  <w:marLeft w:val="0"/>
                  <w:marRight w:val="0"/>
                  <w:marTop w:val="0"/>
                  <w:marBottom w:val="0"/>
                  <w:divBdr>
                    <w:top w:val="none" w:sz="0" w:space="0" w:color="auto"/>
                    <w:left w:val="none" w:sz="0" w:space="0" w:color="auto"/>
                    <w:bottom w:val="none" w:sz="0" w:space="0" w:color="auto"/>
                    <w:right w:val="none" w:sz="0" w:space="0" w:color="auto"/>
                  </w:divBdr>
                  <w:divsChild>
                    <w:div w:id="1183787163">
                      <w:marLeft w:val="0"/>
                      <w:marRight w:val="0"/>
                      <w:marTop w:val="0"/>
                      <w:marBottom w:val="0"/>
                      <w:divBdr>
                        <w:top w:val="none" w:sz="0" w:space="0" w:color="auto"/>
                        <w:left w:val="none" w:sz="0" w:space="0" w:color="auto"/>
                        <w:bottom w:val="none" w:sz="0" w:space="0" w:color="auto"/>
                        <w:right w:val="none" w:sz="0" w:space="0" w:color="auto"/>
                      </w:divBdr>
                    </w:div>
                  </w:divsChild>
                </w:div>
                <w:div w:id="1189373270">
                  <w:marLeft w:val="0"/>
                  <w:marRight w:val="0"/>
                  <w:marTop w:val="0"/>
                  <w:marBottom w:val="0"/>
                  <w:divBdr>
                    <w:top w:val="none" w:sz="0" w:space="0" w:color="auto"/>
                    <w:left w:val="none" w:sz="0" w:space="0" w:color="auto"/>
                    <w:bottom w:val="none" w:sz="0" w:space="0" w:color="auto"/>
                    <w:right w:val="none" w:sz="0" w:space="0" w:color="auto"/>
                  </w:divBdr>
                  <w:divsChild>
                    <w:div w:id="1812743815">
                      <w:marLeft w:val="0"/>
                      <w:marRight w:val="0"/>
                      <w:marTop w:val="0"/>
                      <w:marBottom w:val="0"/>
                      <w:divBdr>
                        <w:top w:val="none" w:sz="0" w:space="0" w:color="auto"/>
                        <w:left w:val="none" w:sz="0" w:space="0" w:color="auto"/>
                        <w:bottom w:val="none" w:sz="0" w:space="0" w:color="auto"/>
                        <w:right w:val="none" w:sz="0" w:space="0" w:color="auto"/>
                      </w:divBdr>
                    </w:div>
                  </w:divsChild>
                </w:div>
                <w:div w:id="1981768449">
                  <w:marLeft w:val="0"/>
                  <w:marRight w:val="0"/>
                  <w:marTop w:val="0"/>
                  <w:marBottom w:val="0"/>
                  <w:divBdr>
                    <w:top w:val="none" w:sz="0" w:space="0" w:color="auto"/>
                    <w:left w:val="none" w:sz="0" w:space="0" w:color="auto"/>
                    <w:bottom w:val="none" w:sz="0" w:space="0" w:color="auto"/>
                    <w:right w:val="none" w:sz="0" w:space="0" w:color="auto"/>
                  </w:divBdr>
                  <w:divsChild>
                    <w:div w:id="1163475151">
                      <w:marLeft w:val="0"/>
                      <w:marRight w:val="0"/>
                      <w:marTop w:val="0"/>
                      <w:marBottom w:val="0"/>
                      <w:divBdr>
                        <w:top w:val="none" w:sz="0" w:space="0" w:color="auto"/>
                        <w:left w:val="none" w:sz="0" w:space="0" w:color="auto"/>
                        <w:bottom w:val="none" w:sz="0" w:space="0" w:color="auto"/>
                        <w:right w:val="none" w:sz="0" w:space="0" w:color="auto"/>
                      </w:divBdr>
                    </w:div>
                  </w:divsChild>
                </w:div>
                <w:div w:id="170485056">
                  <w:marLeft w:val="0"/>
                  <w:marRight w:val="0"/>
                  <w:marTop w:val="0"/>
                  <w:marBottom w:val="0"/>
                  <w:divBdr>
                    <w:top w:val="none" w:sz="0" w:space="0" w:color="auto"/>
                    <w:left w:val="none" w:sz="0" w:space="0" w:color="auto"/>
                    <w:bottom w:val="none" w:sz="0" w:space="0" w:color="auto"/>
                    <w:right w:val="none" w:sz="0" w:space="0" w:color="auto"/>
                  </w:divBdr>
                  <w:divsChild>
                    <w:div w:id="1390375774">
                      <w:marLeft w:val="0"/>
                      <w:marRight w:val="0"/>
                      <w:marTop w:val="0"/>
                      <w:marBottom w:val="0"/>
                      <w:divBdr>
                        <w:top w:val="none" w:sz="0" w:space="0" w:color="auto"/>
                        <w:left w:val="none" w:sz="0" w:space="0" w:color="auto"/>
                        <w:bottom w:val="none" w:sz="0" w:space="0" w:color="auto"/>
                        <w:right w:val="none" w:sz="0" w:space="0" w:color="auto"/>
                      </w:divBdr>
                    </w:div>
                    <w:div w:id="421410573">
                      <w:marLeft w:val="0"/>
                      <w:marRight w:val="0"/>
                      <w:marTop w:val="0"/>
                      <w:marBottom w:val="0"/>
                      <w:divBdr>
                        <w:top w:val="none" w:sz="0" w:space="0" w:color="auto"/>
                        <w:left w:val="none" w:sz="0" w:space="0" w:color="auto"/>
                        <w:bottom w:val="none" w:sz="0" w:space="0" w:color="auto"/>
                        <w:right w:val="none" w:sz="0" w:space="0" w:color="auto"/>
                      </w:divBdr>
                    </w:div>
                  </w:divsChild>
                </w:div>
                <w:div w:id="1846086943">
                  <w:marLeft w:val="0"/>
                  <w:marRight w:val="0"/>
                  <w:marTop w:val="0"/>
                  <w:marBottom w:val="0"/>
                  <w:divBdr>
                    <w:top w:val="none" w:sz="0" w:space="0" w:color="auto"/>
                    <w:left w:val="none" w:sz="0" w:space="0" w:color="auto"/>
                    <w:bottom w:val="none" w:sz="0" w:space="0" w:color="auto"/>
                    <w:right w:val="none" w:sz="0" w:space="0" w:color="auto"/>
                  </w:divBdr>
                  <w:divsChild>
                    <w:div w:id="2059010318">
                      <w:marLeft w:val="0"/>
                      <w:marRight w:val="0"/>
                      <w:marTop w:val="0"/>
                      <w:marBottom w:val="0"/>
                      <w:divBdr>
                        <w:top w:val="none" w:sz="0" w:space="0" w:color="auto"/>
                        <w:left w:val="none" w:sz="0" w:space="0" w:color="auto"/>
                        <w:bottom w:val="none" w:sz="0" w:space="0" w:color="auto"/>
                        <w:right w:val="none" w:sz="0" w:space="0" w:color="auto"/>
                      </w:divBdr>
                    </w:div>
                  </w:divsChild>
                </w:div>
                <w:div w:id="136185475">
                  <w:marLeft w:val="0"/>
                  <w:marRight w:val="0"/>
                  <w:marTop w:val="0"/>
                  <w:marBottom w:val="0"/>
                  <w:divBdr>
                    <w:top w:val="none" w:sz="0" w:space="0" w:color="auto"/>
                    <w:left w:val="none" w:sz="0" w:space="0" w:color="auto"/>
                    <w:bottom w:val="none" w:sz="0" w:space="0" w:color="auto"/>
                    <w:right w:val="none" w:sz="0" w:space="0" w:color="auto"/>
                  </w:divBdr>
                  <w:divsChild>
                    <w:div w:id="2093815920">
                      <w:marLeft w:val="0"/>
                      <w:marRight w:val="0"/>
                      <w:marTop w:val="0"/>
                      <w:marBottom w:val="0"/>
                      <w:divBdr>
                        <w:top w:val="none" w:sz="0" w:space="0" w:color="auto"/>
                        <w:left w:val="none" w:sz="0" w:space="0" w:color="auto"/>
                        <w:bottom w:val="none" w:sz="0" w:space="0" w:color="auto"/>
                        <w:right w:val="none" w:sz="0" w:space="0" w:color="auto"/>
                      </w:divBdr>
                    </w:div>
                  </w:divsChild>
                </w:div>
                <w:div w:id="1936672033">
                  <w:marLeft w:val="0"/>
                  <w:marRight w:val="0"/>
                  <w:marTop w:val="0"/>
                  <w:marBottom w:val="0"/>
                  <w:divBdr>
                    <w:top w:val="none" w:sz="0" w:space="0" w:color="auto"/>
                    <w:left w:val="none" w:sz="0" w:space="0" w:color="auto"/>
                    <w:bottom w:val="none" w:sz="0" w:space="0" w:color="auto"/>
                    <w:right w:val="none" w:sz="0" w:space="0" w:color="auto"/>
                  </w:divBdr>
                  <w:divsChild>
                    <w:div w:id="1520124101">
                      <w:marLeft w:val="0"/>
                      <w:marRight w:val="0"/>
                      <w:marTop w:val="0"/>
                      <w:marBottom w:val="0"/>
                      <w:divBdr>
                        <w:top w:val="none" w:sz="0" w:space="0" w:color="auto"/>
                        <w:left w:val="none" w:sz="0" w:space="0" w:color="auto"/>
                        <w:bottom w:val="none" w:sz="0" w:space="0" w:color="auto"/>
                        <w:right w:val="none" w:sz="0" w:space="0" w:color="auto"/>
                      </w:divBdr>
                    </w:div>
                  </w:divsChild>
                </w:div>
                <w:div w:id="547038265">
                  <w:marLeft w:val="0"/>
                  <w:marRight w:val="0"/>
                  <w:marTop w:val="0"/>
                  <w:marBottom w:val="0"/>
                  <w:divBdr>
                    <w:top w:val="none" w:sz="0" w:space="0" w:color="auto"/>
                    <w:left w:val="none" w:sz="0" w:space="0" w:color="auto"/>
                    <w:bottom w:val="none" w:sz="0" w:space="0" w:color="auto"/>
                    <w:right w:val="none" w:sz="0" w:space="0" w:color="auto"/>
                  </w:divBdr>
                  <w:divsChild>
                    <w:div w:id="233777714">
                      <w:marLeft w:val="0"/>
                      <w:marRight w:val="0"/>
                      <w:marTop w:val="0"/>
                      <w:marBottom w:val="0"/>
                      <w:divBdr>
                        <w:top w:val="none" w:sz="0" w:space="0" w:color="auto"/>
                        <w:left w:val="none" w:sz="0" w:space="0" w:color="auto"/>
                        <w:bottom w:val="none" w:sz="0" w:space="0" w:color="auto"/>
                        <w:right w:val="none" w:sz="0" w:space="0" w:color="auto"/>
                      </w:divBdr>
                    </w:div>
                    <w:div w:id="1628202102">
                      <w:marLeft w:val="0"/>
                      <w:marRight w:val="0"/>
                      <w:marTop w:val="0"/>
                      <w:marBottom w:val="0"/>
                      <w:divBdr>
                        <w:top w:val="none" w:sz="0" w:space="0" w:color="auto"/>
                        <w:left w:val="none" w:sz="0" w:space="0" w:color="auto"/>
                        <w:bottom w:val="none" w:sz="0" w:space="0" w:color="auto"/>
                        <w:right w:val="none" w:sz="0" w:space="0" w:color="auto"/>
                      </w:divBdr>
                    </w:div>
                  </w:divsChild>
                </w:div>
                <w:div w:id="1178541282">
                  <w:marLeft w:val="0"/>
                  <w:marRight w:val="0"/>
                  <w:marTop w:val="0"/>
                  <w:marBottom w:val="0"/>
                  <w:divBdr>
                    <w:top w:val="none" w:sz="0" w:space="0" w:color="auto"/>
                    <w:left w:val="none" w:sz="0" w:space="0" w:color="auto"/>
                    <w:bottom w:val="none" w:sz="0" w:space="0" w:color="auto"/>
                    <w:right w:val="none" w:sz="0" w:space="0" w:color="auto"/>
                  </w:divBdr>
                  <w:divsChild>
                    <w:div w:id="981622642">
                      <w:marLeft w:val="0"/>
                      <w:marRight w:val="0"/>
                      <w:marTop w:val="0"/>
                      <w:marBottom w:val="0"/>
                      <w:divBdr>
                        <w:top w:val="none" w:sz="0" w:space="0" w:color="auto"/>
                        <w:left w:val="none" w:sz="0" w:space="0" w:color="auto"/>
                        <w:bottom w:val="none" w:sz="0" w:space="0" w:color="auto"/>
                        <w:right w:val="none" w:sz="0" w:space="0" w:color="auto"/>
                      </w:divBdr>
                    </w:div>
                  </w:divsChild>
                </w:div>
                <w:div w:id="325283136">
                  <w:marLeft w:val="0"/>
                  <w:marRight w:val="0"/>
                  <w:marTop w:val="0"/>
                  <w:marBottom w:val="0"/>
                  <w:divBdr>
                    <w:top w:val="none" w:sz="0" w:space="0" w:color="auto"/>
                    <w:left w:val="none" w:sz="0" w:space="0" w:color="auto"/>
                    <w:bottom w:val="none" w:sz="0" w:space="0" w:color="auto"/>
                    <w:right w:val="none" w:sz="0" w:space="0" w:color="auto"/>
                  </w:divBdr>
                  <w:divsChild>
                    <w:div w:id="594441912">
                      <w:marLeft w:val="0"/>
                      <w:marRight w:val="0"/>
                      <w:marTop w:val="0"/>
                      <w:marBottom w:val="0"/>
                      <w:divBdr>
                        <w:top w:val="none" w:sz="0" w:space="0" w:color="auto"/>
                        <w:left w:val="none" w:sz="0" w:space="0" w:color="auto"/>
                        <w:bottom w:val="none" w:sz="0" w:space="0" w:color="auto"/>
                        <w:right w:val="none" w:sz="0" w:space="0" w:color="auto"/>
                      </w:divBdr>
                    </w:div>
                  </w:divsChild>
                </w:div>
                <w:div w:id="7568424">
                  <w:marLeft w:val="0"/>
                  <w:marRight w:val="0"/>
                  <w:marTop w:val="0"/>
                  <w:marBottom w:val="0"/>
                  <w:divBdr>
                    <w:top w:val="none" w:sz="0" w:space="0" w:color="auto"/>
                    <w:left w:val="none" w:sz="0" w:space="0" w:color="auto"/>
                    <w:bottom w:val="none" w:sz="0" w:space="0" w:color="auto"/>
                    <w:right w:val="none" w:sz="0" w:space="0" w:color="auto"/>
                  </w:divBdr>
                  <w:divsChild>
                    <w:div w:id="1391227672">
                      <w:marLeft w:val="0"/>
                      <w:marRight w:val="0"/>
                      <w:marTop w:val="0"/>
                      <w:marBottom w:val="0"/>
                      <w:divBdr>
                        <w:top w:val="none" w:sz="0" w:space="0" w:color="auto"/>
                        <w:left w:val="none" w:sz="0" w:space="0" w:color="auto"/>
                        <w:bottom w:val="none" w:sz="0" w:space="0" w:color="auto"/>
                        <w:right w:val="none" w:sz="0" w:space="0" w:color="auto"/>
                      </w:divBdr>
                    </w:div>
                  </w:divsChild>
                </w:div>
                <w:div w:id="1296764593">
                  <w:marLeft w:val="0"/>
                  <w:marRight w:val="0"/>
                  <w:marTop w:val="0"/>
                  <w:marBottom w:val="0"/>
                  <w:divBdr>
                    <w:top w:val="none" w:sz="0" w:space="0" w:color="auto"/>
                    <w:left w:val="none" w:sz="0" w:space="0" w:color="auto"/>
                    <w:bottom w:val="none" w:sz="0" w:space="0" w:color="auto"/>
                    <w:right w:val="none" w:sz="0" w:space="0" w:color="auto"/>
                  </w:divBdr>
                  <w:divsChild>
                    <w:div w:id="1249460045">
                      <w:marLeft w:val="0"/>
                      <w:marRight w:val="0"/>
                      <w:marTop w:val="0"/>
                      <w:marBottom w:val="0"/>
                      <w:divBdr>
                        <w:top w:val="none" w:sz="0" w:space="0" w:color="auto"/>
                        <w:left w:val="none" w:sz="0" w:space="0" w:color="auto"/>
                        <w:bottom w:val="none" w:sz="0" w:space="0" w:color="auto"/>
                        <w:right w:val="none" w:sz="0" w:space="0" w:color="auto"/>
                      </w:divBdr>
                    </w:div>
                    <w:div w:id="154077230">
                      <w:marLeft w:val="0"/>
                      <w:marRight w:val="0"/>
                      <w:marTop w:val="0"/>
                      <w:marBottom w:val="0"/>
                      <w:divBdr>
                        <w:top w:val="none" w:sz="0" w:space="0" w:color="auto"/>
                        <w:left w:val="none" w:sz="0" w:space="0" w:color="auto"/>
                        <w:bottom w:val="none" w:sz="0" w:space="0" w:color="auto"/>
                        <w:right w:val="none" w:sz="0" w:space="0" w:color="auto"/>
                      </w:divBdr>
                    </w:div>
                  </w:divsChild>
                </w:div>
                <w:div w:id="220405780">
                  <w:marLeft w:val="0"/>
                  <w:marRight w:val="0"/>
                  <w:marTop w:val="0"/>
                  <w:marBottom w:val="0"/>
                  <w:divBdr>
                    <w:top w:val="none" w:sz="0" w:space="0" w:color="auto"/>
                    <w:left w:val="none" w:sz="0" w:space="0" w:color="auto"/>
                    <w:bottom w:val="none" w:sz="0" w:space="0" w:color="auto"/>
                    <w:right w:val="none" w:sz="0" w:space="0" w:color="auto"/>
                  </w:divBdr>
                  <w:divsChild>
                    <w:div w:id="651905393">
                      <w:marLeft w:val="0"/>
                      <w:marRight w:val="0"/>
                      <w:marTop w:val="0"/>
                      <w:marBottom w:val="0"/>
                      <w:divBdr>
                        <w:top w:val="none" w:sz="0" w:space="0" w:color="auto"/>
                        <w:left w:val="none" w:sz="0" w:space="0" w:color="auto"/>
                        <w:bottom w:val="none" w:sz="0" w:space="0" w:color="auto"/>
                        <w:right w:val="none" w:sz="0" w:space="0" w:color="auto"/>
                      </w:divBdr>
                    </w:div>
                  </w:divsChild>
                </w:div>
                <w:div w:id="1258753851">
                  <w:marLeft w:val="0"/>
                  <w:marRight w:val="0"/>
                  <w:marTop w:val="0"/>
                  <w:marBottom w:val="0"/>
                  <w:divBdr>
                    <w:top w:val="none" w:sz="0" w:space="0" w:color="auto"/>
                    <w:left w:val="none" w:sz="0" w:space="0" w:color="auto"/>
                    <w:bottom w:val="none" w:sz="0" w:space="0" w:color="auto"/>
                    <w:right w:val="none" w:sz="0" w:space="0" w:color="auto"/>
                  </w:divBdr>
                  <w:divsChild>
                    <w:div w:id="1019895466">
                      <w:marLeft w:val="0"/>
                      <w:marRight w:val="0"/>
                      <w:marTop w:val="0"/>
                      <w:marBottom w:val="0"/>
                      <w:divBdr>
                        <w:top w:val="none" w:sz="0" w:space="0" w:color="auto"/>
                        <w:left w:val="none" w:sz="0" w:space="0" w:color="auto"/>
                        <w:bottom w:val="none" w:sz="0" w:space="0" w:color="auto"/>
                        <w:right w:val="none" w:sz="0" w:space="0" w:color="auto"/>
                      </w:divBdr>
                    </w:div>
                  </w:divsChild>
                </w:div>
                <w:div w:id="856237594">
                  <w:marLeft w:val="0"/>
                  <w:marRight w:val="0"/>
                  <w:marTop w:val="0"/>
                  <w:marBottom w:val="0"/>
                  <w:divBdr>
                    <w:top w:val="none" w:sz="0" w:space="0" w:color="auto"/>
                    <w:left w:val="none" w:sz="0" w:space="0" w:color="auto"/>
                    <w:bottom w:val="none" w:sz="0" w:space="0" w:color="auto"/>
                    <w:right w:val="none" w:sz="0" w:space="0" w:color="auto"/>
                  </w:divBdr>
                  <w:divsChild>
                    <w:div w:id="1591306168">
                      <w:marLeft w:val="0"/>
                      <w:marRight w:val="0"/>
                      <w:marTop w:val="0"/>
                      <w:marBottom w:val="0"/>
                      <w:divBdr>
                        <w:top w:val="none" w:sz="0" w:space="0" w:color="auto"/>
                        <w:left w:val="none" w:sz="0" w:space="0" w:color="auto"/>
                        <w:bottom w:val="none" w:sz="0" w:space="0" w:color="auto"/>
                        <w:right w:val="none" w:sz="0" w:space="0" w:color="auto"/>
                      </w:divBdr>
                    </w:div>
                  </w:divsChild>
                </w:div>
                <w:div w:id="340544396">
                  <w:marLeft w:val="0"/>
                  <w:marRight w:val="0"/>
                  <w:marTop w:val="0"/>
                  <w:marBottom w:val="0"/>
                  <w:divBdr>
                    <w:top w:val="none" w:sz="0" w:space="0" w:color="auto"/>
                    <w:left w:val="none" w:sz="0" w:space="0" w:color="auto"/>
                    <w:bottom w:val="none" w:sz="0" w:space="0" w:color="auto"/>
                    <w:right w:val="none" w:sz="0" w:space="0" w:color="auto"/>
                  </w:divBdr>
                  <w:divsChild>
                    <w:div w:id="1447192994">
                      <w:marLeft w:val="0"/>
                      <w:marRight w:val="0"/>
                      <w:marTop w:val="0"/>
                      <w:marBottom w:val="0"/>
                      <w:divBdr>
                        <w:top w:val="none" w:sz="0" w:space="0" w:color="auto"/>
                        <w:left w:val="none" w:sz="0" w:space="0" w:color="auto"/>
                        <w:bottom w:val="none" w:sz="0" w:space="0" w:color="auto"/>
                        <w:right w:val="none" w:sz="0" w:space="0" w:color="auto"/>
                      </w:divBdr>
                    </w:div>
                    <w:div w:id="552278725">
                      <w:marLeft w:val="0"/>
                      <w:marRight w:val="0"/>
                      <w:marTop w:val="0"/>
                      <w:marBottom w:val="0"/>
                      <w:divBdr>
                        <w:top w:val="none" w:sz="0" w:space="0" w:color="auto"/>
                        <w:left w:val="none" w:sz="0" w:space="0" w:color="auto"/>
                        <w:bottom w:val="none" w:sz="0" w:space="0" w:color="auto"/>
                        <w:right w:val="none" w:sz="0" w:space="0" w:color="auto"/>
                      </w:divBdr>
                    </w:div>
                  </w:divsChild>
                </w:div>
                <w:div w:id="1591351253">
                  <w:marLeft w:val="0"/>
                  <w:marRight w:val="0"/>
                  <w:marTop w:val="0"/>
                  <w:marBottom w:val="0"/>
                  <w:divBdr>
                    <w:top w:val="none" w:sz="0" w:space="0" w:color="auto"/>
                    <w:left w:val="none" w:sz="0" w:space="0" w:color="auto"/>
                    <w:bottom w:val="none" w:sz="0" w:space="0" w:color="auto"/>
                    <w:right w:val="none" w:sz="0" w:space="0" w:color="auto"/>
                  </w:divBdr>
                  <w:divsChild>
                    <w:div w:id="1527519937">
                      <w:marLeft w:val="0"/>
                      <w:marRight w:val="0"/>
                      <w:marTop w:val="0"/>
                      <w:marBottom w:val="0"/>
                      <w:divBdr>
                        <w:top w:val="none" w:sz="0" w:space="0" w:color="auto"/>
                        <w:left w:val="none" w:sz="0" w:space="0" w:color="auto"/>
                        <w:bottom w:val="none" w:sz="0" w:space="0" w:color="auto"/>
                        <w:right w:val="none" w:sz="0" w:space="0" w:color="auto"/>
                      </w:divBdr>
                    </w:div>
                  </w:divsChild>
                </w:div>
                <w:div w:id="450975354">
                  <w:marLeft w:val="0"/>
                  <w:marRight w:val="0"/>
                  <w:marTop w:val="0"/>
                  <w:marBottom w:val="0"/>
                  <w:divBdr>
                    <w:top w:val="none" w:sz="0" w:space="0" w:color="auto"/>
                    <w:left w:val="none" w:sz="0" w:space="0" w:color="auto"/>
                    <w:bottom w:val="none" w:sz="0" w:space="0" w:color="auto"/>
                    <w:right w:val="none" w:sz="0" w:space="0" w:color="auto"/>
                  </w:divBdr>
                  <w:divsChild>
                    <w:div w:id="1365136651">
                      <w:marLeft w:val="0"/>
                      <w:marRight w:val="0"/>
                      <w:marTop w:val="0"/>
                      <w:marBottom w:val="0"/>
                      <w:divBdr>
                        <w:top w:val="none" w:sz="0" w:space="0" w:color="auto"/>
                        <w:left w:val="none" w:sz="0" w:space="0" w:color="auto"/>
                        <w:bottom w:val="none" w:sz="0" w:space="0" w:color="auto"/>
                        <w:right w:val="none" w:sz="0" w:space="0" w:color="auto"/>
                      </w:divBdr>
                    </w:div>
                  </w:divsChild>
                </w:div>
                <w:div w:id="773550331">
                  <w:marLeft w:val="0"/>
                  <w:marRight w:val="0"/>
                  <w:marTop w:val="0"/>
                  <w:marBottom w:val="0"/>
                  <w:divBdr>
                    <w:top w:val="none" w:sz="0" w:space="0" w:color="auto"/>
                    <w:left w:val="none" w:sz="0" w:space="0" w:color="auto"/>
                    <w:bottom w:val="none" w:sz="0" w:space="0" w:color="auto"/>
                    <w:right w:val="none" w:sz="0" w:space="0" w:color="auto"/>
                  </w:divBdr>
                  <w:divsChild>
                    <w:div w:id="652215874">
                      <w:marLeft w:val="0"/>
                      <w:marRight w:val="0"/>
                      <w:marTop w:val="0"/>
                      <w:marBottom w:val="0"/>
                      <w:divBdr>
                        <w:top w:val="none" w:sz="0" w:space="0" w:color="auto"/>
                        <w:left w:val="none" w:sz="0" w:space="0" w:color="auto"/>
                        <w:bottom w:val="none" w:sz="0" w:space="0" w:color="auto"/>
                        <w:right w:val="none" w:sz="0" w:space="0" w:color="auto"/>
                      </w:divBdr>
                    </w:div>
                  </w:divsChild>
                </w:div>
                <w:div w:id="2053843774">
                  <w:marLeft w:val="0"/>
                  <w:marRight w:val="0"/>
                  <w:marTop w:val="0"/>
                  <w:marBottom w:val="0"/>
                  <w:divBdr>
                    <w:top w:val="none" w:sz="0" w:space="0" w:color="auto"/>
                    <w:left w:val="none" w:sz="0" w:space="0" w:color="auto"/>
                    <w:bottom w:val="none" w:sz="0" w:space="0" w:color="auto"/>
                    <w:right w:val="none" w:sz="0" w:space="0" w:color="auto"/>
                  </w:divBdr>
                  <w:divsChild>
                    <w:div w:id="1721661038">
                      <w:marLeft w:val="0"/>
                      <w:marRight w:val="0"/>
                      <w:marTop w:val="0"/>
                      <w:marBottom w:val="0"/>
                      <w:divBdr>
                        <w:top w:val="none" w:sz="0" w:space="0" w:color="auto"/>
                        <w:left w:val="none" w:sz="0" w:space="0" w:color="auto"/>
                        <w:bottom w:val="none" w:sz="0" w:space="0" w:color="auto"/>
                        <w:right w:val="none" w:sz="0" w:space="0" w:color="auto"/>
                      </w:divBdr>
                    </w:div>
                    <w:div w:id="2034570511">
                      <w:marLeft w:val="0"/>
                      <w:marRight w:val="0"/>
                      <w:marTop w:val="0"/>
                      <w:marBottom w:val="0"/>
                      <w:divBdr>
                        <w:top w:val="none" w:sz="0" w:space="0" w:color="auto"/>
                        <w:left w:val="none" w:sz="0" w:space="0" w:color="auto"/>
                        <w:bottom w:val="none" w:sz="0" w:space="0" w:color="auto"/>
                        <w:right w:val="none" w:sz="0" w:space="0" w:color="auto"/>
                      </w:divBdr>
                    </w:div>
                    <w:div w:id="1645042350">
                      <w:marLeft w:val="0"/>
                      <w:marRight w:val="0"/>
                      <w:marTop w:val="0"/>
                      <w:marBottom w:val="0"/>
                      <w:divBdr>
                        <w:top w:val="none" w:sz="0" w:space="0" w:color="auto"/>
                        <w:left w:val="none" w:sz="0" w:space="0" w:color="auto"/>
                        <w:bottom w:val="none" w:sz="0" w:space="0" w:color="auto"/>
                        <w:right w:val="none" w:sz="0" w:space="0" w:color="auto"/>
                      </w:divBdr>
                    </w:div>
                  </w:divsChild>
                </w:div>
                <w:div w:id="1556621026">
                  <w:marLeft w:val="0"/>
                  <w:marRight w:val="0"/>
                  <w:marTop w:val="0"/>
                  <w:marBottom w:val="0"/>
                  <w:divBdr>
                    <w:top w:val="none" w:sz="0" w:space="0" w:color="auto"/>
                    <w:left w:val="none" w:sz="0" w:space="0" w:color="auto"/>
                    <w:bottom w:val="none" w:sz="0" w:space="0" w:color="auto"/>
                    <w:right w:val="none" w:sz="0" w:space="0" w:color="auto"/>
                  </w:divBdr>
                  <w:divsChild>
                    <w:div w:id="205023028">
                      <w:marLeft w:val="0"/>
                      <w:marRight w:val="0"/>
                      <w:marTop w:val="0"/>
                      <w:marBottom w:val="0"/>
                      <w:divBdr>
                        <w:top w:val="none" w:sz="0" w:space="0" w:color="auto"/>
                        <w:left w:val="none" w:sz="0" w:space="0" w:color="auto"/>
                        <w:bottom w:val="none" w:sz="0" w:space="0" w:color="auto"/>
                        <w:right w:val="none" w:sz="0" w:space="0" w:color="auto"/>
                      </w:divBdr>
                    </w:div>
                  </w:divsChild>
                </w:div>
                <w:div w:id="2030831191">
                  <w:marLeft w:val="0"/>
                  <w:marRight w:val="0"/>
                  <w:marTop w:val="0"/>
                  <w:marBottom w:val="0"/>
                  <w:divBdr>
                    <w:top w:val="none" w:sz="0" w:space="0" w:color="auto"/>
                    <w:left w:val="none" w:sz="0" w:space="0" w:color="auto"/>
                    <w:bottom w:val="none" w:sz="0" w:space="0" w:color="auto"/>
                    <w:right w:val="none" w:sz="0" w:space="0" w:color="auto"/>
                  </w:divBdr>
                  <w:divsChild>
                    <w:div w:id="1263564174">
                      <w:marLeft w:val="0"/>
                      <w:marRight w:val="0"/>
                      <w:marTop w:val="0"/>
                      <w:marBottom w:val="0"/>
                      <w:divBdr>
                        <w:top w:val="none" w:sz="0" w:space="0" w:color="auto"/>
                        <w:left w:val="none" w:sz="0" w:space="0" w:color="auto"/>
                        <w:bottom w:val="none" w:sz="0" w:space="0" w:color="auto"/>
                        <w:right w:val="none" w:sz="0" w:space="0" w:color="auto"/>
                      </w:divBdr>
                    </w:div>
                  </w:divsChild>
                </w:div>
                <w:div w:id="1736970205">
                  <w:marLeft w:val="0"/>
                  <w:marRight w:val="0"/>
                  <w:marTop w:val="0"/>
                  <w:marBottom w:val="0"/>
                  <w:divBdr>
                    <w:top w:val="none" w:sz="0" w:space="0" w:color="auto"/>
                    <w:left w:val="none" w:sz="0" w:space="0" w:color="auto"/>
                    <w:bottom w:val="none" w:sz="0" w:space="0" w:color="auto"/>
                    <w:right w:val="none" w:sz="0" w:space="0" w:color="auto"/>
                  </w:divBdr>
                  <w:divsChild>
                    <w:div w:id="1255701839">
                      <w:marLeft w:val="0"/>
                      <w:marRight w:val="0"/>
                      <w:marTop w:val="0"/>
                      <w:marBottom w:val="0"/>
                      <w:divBdr>
                        <w:top w:val="none" w:sz="0" w:space="0" w:color="auto"/>
                        <w:left w:val="none" w:sz="0" w:space="0" w:color="auto"/>
                        <w:bottom w:val="none" w:sz="0" w:space="0" w:color="auto"/>
                        <w:right w:val="none" w:sz="0" w:space="0" w:color="auto"/>
                      </w:divBdr>
                    </w:div>
                  </w:divsChild>
                </w:div>
                <w:div w:id="1328825084">
                  <w:marLeft w:val="0"/>
                  <w:marRight w:val="0"/>
                  <w:marTop w:val="0"/>
                  <w:marBottom w:val="0"/>
                  <w:divBdr>
                    <w:top w:val="none" w:sz="0" w:space="0" w:color="auto"/>
                    <w:left w:val="none" w:sz="0" w:space="0" w:color="auto"/>
                    <w:bottom w:val="none" w:sz="0" w:space="0" w:color="auto"/>
                    <w:right w:val="none" w:sz="0" w:space="0" w:color="auto"/>
                  </w:divBdr>
                  <w:divsChild>
                    <w:div w:id="318193207">
                      <w:marLeft w:val="0"/>
                      <w:marRight w:val="0"/>
                      <w:marTop w:val="0"/>
                      <w:marBottom w:val="0"/>
                      <w:divBdr>
                        <w:top w:val="none" w:sz="0" w:space="0" w:color="auto"/>
                        <w:left w:val="none" w:sz="0" w:space="0" w:color="auto"/>
                        <w:bottom w:val="none" w:sz="0" w:space="0" w:color="auto"/>
                        <w:right w:val="none" w:sz="0" w:space="0" w:color="auto"/>
                      </w:divBdr>
                    </w:div>
                    <w:div w:id="1667126170">
                      <w:marLeft w:val="0"/>
                      <w:marRight w:val="0"/>
                      <w:marTop w:val="0"/>
                      <w:marBottom w:val="0"/>
                      <w:divBdr>
                        <w:top w:val="none" w:sz="0" w:space="0" w:color="auto"/>
                        <w:left w:val="none" w:sz="0" w:space="0" w:color="auto"/>
                        <w:bottom w:val="none" w:sz="0" w:space="0" w:color="auto"/>
                        <w:right w:val="none" w:sz="0" w:space="0" w:color="auto"/>
                      </w:divBdr>
                    </w:div>
                    <w:div w:id="1237083273">
                      <w:marLeft w:val="0"/>
                      <w:marRight w:val="0"/>
                      <w:marTop w:val="0"/>
                      <w:marBottom w:val="0"/>
                      <w:divBdr>
                        <w:top w:val="none" w:sz="0" w:space="0" w:color="auto"/>
                        <w:left w:val="none" w:sz="0" w:space="0" w:color="auto"/>
                        <w:bottom w:val="none" w:sz="0" w:space="0" w:color="auto"/>
                        <w:right w:val="none" w:sz="0" w:space="0" w:color="auto"/>
                      </w:divBdr>
                    </w:div>
                    <w:div w:id="2024866517">
                      <w:marLeft w:val="0"/>
                      <w:marRight w:val="0"/>
                      <w:marTop w:val="0"/>
                      <w:marBottom w:val="0"/>
                      <w:divBdr>
                        <w:top w:val="none" w:sz="0" w:space="0" w:color="auto"/>
                        <w:left w:val="none" w:sz="0" w:space="0" w:color="auto"/>
                        <w:bottom w:val="none" w:sz="0" w:space="0" w:color="auto"/>
                        <w:right w:val="none" w:sz="0" w:space="0" w:color="auto"/>
                      </w:divBdr>
                    </w:div>
                    <w:div w:id="1036000859">
                      <w:marLeft w:val="0"/>
                      <w:marRight w:val="0"/>
                      <w:marTop w:val="0"/>
                      <w:marBottom w:val="0"/>
                      <w:divBdr>
                        <w:top w:val="none" w:sz="0" w:space="0" w:color="auto"/>
                        <w:left w:val="none" w:sz="0" w:space="0" w:color="auto"/>
                        <w:bottom w:val="none" w:sz="0" w:space="0" w:color="auto"/>
                        <w:right w:val="none" w:sz="0" w:space="0" w:color="auto"/>
                      </w:divBdr>
                    </w:div>
                    <w:div w:id="426194773">
                      <w:marLeft w:val="0"/>
                      <w:marRight w:val="0"/>
                      <w:marTop w:val="0"/>
                      <w:marBottom w:val="0"/>
                      <w:divBdr>
                        <w:top w:val="none" w:sz="0" w:space="0" w:color="auto"/>
                        <w:left w:val="none" w:sz="0" w:space="0" w:color="auto"/>
                        <w:bottom w:val="none" w:sz="0" w:space="0" w:color="auto"/>
                        <w:right w:val="none" w:sz="0" w:space="0" w:color="auto"/>
                      </w:divBdr>
                    </w:div>
                    <w:div w:id="1305967509">
                      <w:marLeft w:val="0"/>
                      <w:marRight w:val="0"/>
                      <w:marTop w:val="0"/>
                      <w:marBottom w:val="0"/>
                      <w:divBdr>
                        <w:top w:val="none" w:sz="0" w:space="0" w:color="auto"/>
                        <w:left w:val="none" w:sz="0" w:space="0" w:color="auto"/>
                        <w:bottom w:val="none" w:sz="0" w:space="0" w:color="auto"/>
                        <w:right w:val="none" w:sz="0" w:space="0" w:color="auto"/>
                      </w:divBdr>
                    </w:div>
                    <w:div w:id="877007348">
                      <w:marLeft w:val="0"/>
                      <w:marRight w:val="0"/>
                      <w:marTop w:val="0"/>
                      <w:marBottom w:val="0"/>
                      <w:divBdr>
                        <w:top w:val="none" w:sz="0" w:space="0" w:color="auto"/>
                        <w:left w:val="none" w:sz="0" w:space="0" w:color="auto"/>
                        <w:bottom w:val="none" w:sz="0" w:space="0" w:color="auto"/>
                        <w:right w:val="none" w:sz="0" w:space="0" w:color="auto"/>
                      </w:divBdr>
                    </w:div>
                    <w:div w:id="1032536157">
                      <w:marLeft w:val="0"/>
                      <w:marRight w:val="0"/>
                      <w:marTop w:val="0"/>
                      <w:marBottom w:val="0"/>
                      <w:divBdr>
                        <w:top w:val="none" w:sz="0" w:space="0" w:color="auto"/>
                        <w:left w:val="none" w:sz="0" w:space="0" w:color="auto"/>
                        <w:bottom w:val="none" w:sz="0" w:space="0" w:color="auto"/>
                        <w:right w:val="none" w:sz="0" w:space="0" w:color="auto"/>
                      </w:divBdr>
                    </w:div>
                  </w:divsChild>
                </w:div>
                <w:div w:id="1858956955">
                  <w:marLeft w:val="0"/>
                  <w:marRight w:val="0"/>
                  <w:marTop w:val="0"/>
                  <w:marBottom w:val="0"/>
                  <w:divBdr>
                    <w:top w:val="none" w:sz="0" w:space="0" w:color="auto"/>
                    <w:left w:val="none" w:sz="0" w:space="0" w:color="auto"/>
                    <w:bottom w:val="none" w:sz="0" w:space="0" w:color="auto"/>
                    <w:right w:val="none" w:sz="0" w:space="0" w:color="auto"/>
                  </w:divBdr>
                  <w:divsChild>
                    <w:div w:id="1765344109">
                      <w:marLeft w:val="0"/>
                      <w:marRight w:val="0"/>
                      <w:marTop w:val="0"/>
                      <w:marBottom w:val="0"/>
                      <w:divBdr>
                        <w:top w:val="none" w:sz="0" w:space="0" w:color="auto"/>
                        <w:left w:val="none" w:sz="0" w:space="0" w:color="auto"/>
                        <w:bottom w:val="none" w:sz="0" w:space="0" w:color="auto"/>
                        <w:right w:val="none" w:sz="0" w:space="0" w:color="auto"/>
                      </w:divBdr>
                    </w:div>
                  </w:divsChild>
                </w:div>
                <w:div w:id="1756511658">
                  <w:marLeft w:val="0"/>
                  <w:marRight w:val="0"/>
                  <w:marTop w:val="0"/>
                  <w:marBottom w:val="0"/>
                  <w:divBdr>
                    <w:top w:val="none" w:sz="0" w:space="0" w:color="auto"/>
                    <w:left w:val="none" w:sz="0" w:space="0" w:color="auto"/>
                    <w:bottom w:val="none" w:sz="0" w:space="0" w:color="auto"/>
                    <w:right w:val="none" w:sz="0" w:space="0" w:color="auto"/>
                  </w:divBdr>
                  <w:divsChild>
                    <w:div w:id="118432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84076">
          <w:marLeft w:val="0"/>
          <w:marRight w:val="0"/>
          <w:marTop w:val="0"/>
          <w:marBottom w:val="0"/>
          <w:divBdr>
            <w:top w:val="none" w:sz="0" w:space="0" w:color="auto"/>
            <w:left w:val="none" w:sz="0" w:space="0" w:color="auto"/>
            <w:bottom w:val="none" w:sz="0" w:space="0" w:color="auto"/>
            <w:right w:val="none" w:sz="0" w:space="0" w:color="auto"/>
          </w:divBdr>
        </w:div>
        <w:div w:id="456222602">
          <w:marLeft w:val="0"/>
          <w:marRight w:val="0"/>
          <w:marTop w:val="0"/>
          <w:marBottom w:val="0"/>
          <w:divBdr>
            <w:top w:val="none" w:sz="0" w:space="0" w:color="auto"/>
            <w:left w:val="none" w:sz="0" w:space="0" w:color="auto"/>
            <w:bottom w:val="none" w:sz="0" w:space="0" w:color="auto"/>
            <w:right w:val="none" w:sz="0" w:space="0" w:color="auto"/>
          </w:divBdr>
        </w:div>
        <w:div w:id="890920395">
          <w:marLeft w:val="0"/>
          <w:marRight w:val="0"/>
          <w:marTop w:val="0"/>
          <w:marBottom w:val="0"/>
          <w:divBdr>
            <w:top w:val="none" w:sz="0" w:space="0" w:color="auto"/>
            <w:left w:val="none" w:sz="0" w:space="0" w:color="auto"/>
            <w:bottom w:val="none" w:sz="0" w:space="0" w:color="auto"/>
            <w:right w:val="none" w:sz="0" w:space="0" w:color="auto"/>
          </w:divBdr>
          <w:divsChild>
            <w:div w:id="1519857105">
              <w:marLeft w:val="-75"/>
              <w:marRight w:val="0"/>
              <w:marTop w:val="30"/>
              <w:marBottom w:val="30"/>
              <w:divBdr>
                <w:top w:val="none" w:sz="0" w:space="0" w:color="auto"/>
                <w:left w:val="none" w:sz="0" w:space="0" w:color="auto"/>
                <w:bottom w:val="none" w:sz="0" w:space="0" w:color="auto"/>
                <w:right w:val="none" w:sz="0" w:space="0" w:color="auto"/>
              </w:divBdr>
              <w:divsChild>
                <w:div w:id="282152496">
                  <w:marLeft w:val="0"/>
                  <w:marRight w:val="0"/>
                  <w:marTop w:val="0"/>
                  <w:marBottom w:val="0"/>
                  <w:divBdr>
                    <w:top w:val="none" w:sz="0" w:space="0" w:color="auto"/>
                    <w:left w:val="none" w:sz="0" w:space="0" w:color="auto"/>
                    <w:bottom w:val="none" w:sz="0" w:space="0" w:color="auto"/>
                    <w:right w:val="none" w:sz="0" w:space="0" w:color="auto"/>
                  </w:divBdr>
                  <w:divsChild>
                    <w:div w:id="1351376106">
                      <w:marLeft w:val="0"/>
                      <w:marRight w:val="0"/>
                      <w:marTop w:val="0"/>
                      <w:marBottom w:val="0"/>
                      <w:divBdr>
                        <w:top w:val="none" w:sz="0" w:space="0" w:color="auto"/>
                        <w:left w:val="none" w:sz="0" w:space="0" w:color="auto"/>
                        <w:bottom w:val="none" w:sz="0" w:space="0" w:color="auto"/>
                        <w:right w:val="none" w:sz="0" w:space="0" w:color="auto"/>
                      </w:divBdr>
                    </w:div>
                  </w:divsChild>
                </w:div>
                <w:div w:id="1532303805">
                  <w:marLeft w:val="0"/>
                  <w:marRight w:val="0"/>
                  <w:marTop w:val="0"/>
                  <w:marBottom w:val="0"/>
                  <w:divBdr>
                    <w:top w:val="none" w:sz="0" w:space="0" w:color="auto"/>
                    <w:left w:val="none" w:sz="0" w:space="0" w:color="auto"/>
                    <w:bottom w:val="none" w:sz="0" w:space="0" w:color="auto"/>
                    <w:right w:val="none" w:sz="0" w:space="0" w:color="auto"/>
                  </w:divBdr>
                  <w:divsChild>
                    <w:div w:id="391269994">
                      <w:marLeft w:val="0"/>
                      <w:marRight w:val="0"/>
                      <w:marTop w:val="0"/>
                      <w:marBottom w:val="0"/>
                      <w:divBdr>
                        <w:top w:val="none" w:sz="0" w:space="0" w:color="auto"/>
                        <w:left w:val="none" w:sz="0" w:space="0" w:color="auto"/>
                        <w:bottom w:val="none" w:sz="0" w:space="0" w:color="auto"/>
                        <w:right w:val="none" w:sz="0" w:space="0" w:color="auto"/>
                      </w:divBdr>
                    </w:div>
                  </w:divsChild>
                </w:div>
                <w:div w:id="1290279060">
                  <w:marLeft w:val="0"/>
                  <w:marRight w:val="0"/>
                  <w:marTop w:val="0"/>
                  <w:marBottom w:val="0"/>
                  <w:divBdr>
                    <w:top w:val="none" w:sz="0" w:space="0" w:color="auto"/>
                    <w:left w:val="none" w:sz="0" w:space="0" w:color="auto"/>
                    <w:bottom w:val="none" w:sz="0" w:space="0" w:color="auto"/>
                    <w:right w:val="none" w:sz="0" w:space="0" w:color="auto"/>
                  </w:divBdr>
                  <w:divsChild>
                    <w:div w:id="27024933">
                      <w:marLeft w:val="0"/>
                      <w:marRight w:val="0"/>
                      <w:marTop w:val="0"/>
                      <w:marBottom w:val="0"/>
                      <w:divBdr>
                        <w:top w:val="none" w:sz="0" w:space="0" w:color="auto"/>
                        <w:left w:val="none" w:sz="0" w:space="0" w:color="auto"/>
                        <w:bottom w:val="none" w:sz="0" w:space="0" w:color="auto"/>
                        <w:right w:val="none" w:sz="0" w:space="0" w:color="auto"/>
                      </w:divBdr>
                    </w:div>
                    <w:div w:id="1427842640">
                      <w:marLeft w:val="0"/>
                      <w:marRight w:val="0"/>
                      <w:marTop w:val="0"/>
                      <w:marBottom w:val="0"/>
                      <w:divBdr>
                        <w:top w:val="none" w:sz="0" w:space="0" w:color="auto"/>
                        <w:left w:val="none" w:sz="0" w:space="0" w:color="auto"/>
                        <w:bottom w:val="none" w:sz="0" w:space="0" w:color="auto"/>
                        <w:right w:val="none" w:sz="0" w:space="0" w:color="auto"/>
                      </w:divBdr>
                    </w:div>
                  </w:divsChild>
                </w:div>
                <w:div w:id="1856916703">
                  <w:marLeft w:val="0"/>
                  <w:marRight w:val="0"/>
                  <w:marTop w:val="0"/>
                  <w:marBottom w:val="0"/>
                  <w:divBdr>
                    <w:top w:val="none" w:sz="0" w:space="0" w:color="auto"/>
                    <w:left w:val="none" w:sz="0" w:space="0" w:color="auto"/>
                    <w:bottom w:val="none" w:sz="0" w:space="0" w:color="auto"/>
                    <w:right w:val="none" w:sz="0" w:space="0" w:color="auto"/>
                  </w:divBdr>
                  <w:divsChild>
                    <w:div w:id="106895168">
                      <w:marLeft w:val="0"/>
                      <w:marRight w:val="0"/>
                      <w:marTop w:val="0"/>
                      <w:marBottom w:val="0"/>
                      <w:divBdr>
                        <w:top w:val="none" w:sz="0" w:space="0" w:color="auto"/>
                        <w:left w:val="none" w:sz="0" w:space="0" w:color="auto"/>
                        <w:bottom w:val="none" w:sz="0" w:space="0" w:color="auto"/>
                        <w:right w:val="none" w:sz="0" w:space="0" w:color="auto"/>
                      </w:divBdr>
                    </w:div>
                  </w:divsChild>
                </w:div>
                <w:div w:id="1433010331">
                  <w:marLeft w:val="0"/>
                  <w:marRight w:val="0"/>
                  <w:marTop w:val="0"/>
                  <w:marBottom w:val="0"/>
                  <w:divBdr>
                    <w:top w:val="none" w:sz="0" w:space="0" w:color="auto"/>
                    <w:left w:val="none" w:sz="0" w:space="0" w:color="auto"/>
                    <w:bottom w:val="none" w:sz="0" w:space="0" w:color="auto"/>
                    <w:right w:val="none" w:sz="0" w:space="0" w:color="auto"/>
                  </w:divBdr>
                  <w:divsChild>
                    <w:div w:id="805122420">
                      <w:marLeft w:val="0"/>
                      <w:marRight w:val="0"/>
                      <w:marTop w:val="0"/>
                      <w:marBottom w:val="0"/>
                      <w:divBdr>
                        <w:top w:val="none" w:sz="0" w:space="0" w:color="auto"/>
                        <w:left w:val="none" w:sz="0" w:space="0" w:color="auto"/>
                        <w:bottom w:val="none" w:sz="0" w:space="0" w:color="auto"/>
                        <w:right w:val="none" w:sz="0" w:space="0" w:color="auto"/>
                      </w:divBdr>
                    </w:div>
                  </w:divsChild>
                </w:div>
                <w:div w:id="131026958">
                  <w:marLeft w:val="0"/>
                  <w:marRight w:val="0"/>
                  <w:marTop w:val="0"/>
                  <w:marBottom w:val="0"/>
                  <w:divBdr>
                    <w:top w:val="none" w:sz="0" w:space="0" w:color="auto"/>
                    <w:left w:val="none" w:sz="0" w:space="0" w:color="auto"/>
                    <w:bottom w:val="none" w:sz="0" w:space="0" w:color="auto"/>
                    <w:right w:val="none" w:sz="0" w:space="0" w:color="auto"/>
                  </w:divBdr>
                  <w:divsChild>
                    <w:div w:id="818498301">
                      <w:marLeft w:val="0"/>
                      <w:marRight w:val="0"/>
                      <w:marTop w:val="0"/>
                      <w:marBottom w:val="0"/>
                      <w:divBdr>
                        <w:top w:val="none" w:sz="0" w:space="0" w:color="auto"/>
                        <w:left w:val="none" w:sz="0" w:space="0" w:color="auto"/>
                        <w:bottom w:val="none" w:sz="0" w:space="0" w:color="auto"/>
                        <w:right w:val="none" w:sz="0" w:space="0" w:color="auto"/>
                      </w:divBdr>
                    </w:div>
                    <w:div w:id="1808432364">
                      <w:marLeft w:val="0"/>
                      <w:marRight w:val="0"/>
                      <w:marTop w:val="0"/>
                      <w:marBottom w:val="0"/>
                      <w:divBdr>
                        <w:top w:val="none" w:sz="0" w:space="0" w:color="auto"/>
                        <w:left w:val="none" w:sz="0" w:space="0" w:color="auto"/>
                        <w:bottom w:val="none" w:sz="0" w:space="0" w:color="auto"/>
                        <w:right w:val="none" w:sz="0" w:space="0" w:color="auto"/>
                      </w:divBdr>
                    </w:div>
                  </w:divsChild>
                </w:div>
                <w:div w:id="468786480">
                  <w:marLeft w:val="0"/>
                  <w:marRight w:val="0"/>
                  <w:marTop w:val="0"/>
                  <w:marBottom w:val="0"/>
                  <w:divBdr>
                    <w:top w:val="none" w:sz="0" w:space="0" w:color="auto"/>
                    <w:left w:val="none" w:sz="0" w:space="0" w:color="auto"/>
                    <w:bottom w:val="none" w:sz="0" w:space="0" w:color="auto"/>
                    <w:right w:val="none" w:sz="0" w:space="0" w:color="auto"/>
                  </w:divBdr>
                  <w:divsChild>
                    <w:div w:id="1488594620">
                      <w:marLeft w:val="0"/>
                      <w:marRight w:val="0"/>
                      <w:marTop w:val="0"/>
                      <w:marBottom w:val="0"/>
                      <w:divBdr>
                        <w:top w:val="none" w:sz="0" w:space="0" w:color="auto"/>
                        <w:left w:val="none" w:sz="0" w:space="0" w:color="auto"/>
                        <w:bottom w:val="none" w:sz="0" w:space="0" w:color="auto"/>
                        <w:right w:val="none" w:sz="0" w:space="0" w:color="auto"/>
                      </w:divBdr>
                    </w:div>
                  </w:divsChild>
                </w:div>
                <w:div w:id="2074497061">
                  <w:marLeft w:val="0"/>
                  <w:marRight w:val="0"/>
                  <w:marTop w:val="0"/>
                  <w:marBottom w:val="0"/>
                  <w:divBdr>
                    <w:top w:val="none" w:sz="0" w:space="0" w:color="auto"/>
                    <w:left w:val="none" w:sz="0" w:space="0" w:color="auto"/>
                    <w:bottom w:val="none" w:sz="0" w:space="0" w:color="auto"/>
                    <w:right w:val="none" w:sz="0" w:space="0" w:color="auto"/>
                  </w:divBdr>
                  <w:divsChild>
                    <w:div w:id="1136025837">
                      <w:marLeft w:val="0"/>
                      <w:marRight w:val="0"/>
                      <w:marTop w:val="0"/>
                      <w:marBottom w:val="0"/>
                      <w:divBdr>
                        <w:top w:val="none" w:sz="0" w:space="0" w:color="auto"/>
                        <w:left w:val="none" w:sz="0" w:space="0" w:color="auto"/>
                        <w:bottom w:val="none" w:sz="0" w:space="0" w:color="auto"/>
                        <w:right w:val="none" w:sz="0" w:space="0" w:color="auto"/>
                      </w:divBdr>
                    </w:div>
                  </w:divsChild>
                </w:div>
                <w:div w:id="28727823">
                  <w:marLeft w:val="0"/>
                  <w:marRight w:val="0"/>
                  <w:marTop w:val="0"/>
                  <w:marBottom w:val="0"/>
                  <w:divBdr>
                    <w:top w:val="none" w:sz="0" w:space="0" w:color="auto"/>
                    <w:left w:val="none" w:sz="0" w:space="0" w:color="auto"/>
                    <w:bottom w:val="none" w:sz="0" w:space="0" w:color="auto"/>
                    <w:right w:val="none" w:sz="0" w:space="0" w:color="auto"/>
                  </w:divBdr>
                  <w:divsChild>
                    <w:div w:id="1094086747">
                      <w:marLeft w:val="0"/>
                      <w:marRight w:val="0"/>
                      <w:marTop w:val="0"/>
                      <w:marBottom w:val="0"/>
                      <w:divBdr>
                        <w:top w:val="none" w:sz="0" w:space="0" w:color="auto"/>
                        <w:left w:val="none" w:sz="0" w:space="0" w:color="auto"/>
                        <w:bottom w:val="none" w:sz="0" w:space="0" w:color="auto"/>
                        <w:right w:val="none" w:sz="0" w:space="0" w:color="auto"/>
                      </w:divBdr>
                    </w:div>
                  </w:divsChild>
                </w:div>
                <w:div w:id="844440120">
                  <w:marLeft w:val="0"/>
                  <w:marRight w:val="0"/>
                  <w:marTop w:val="0"/>
                  <w:marBottom w:val="0"/>
                  <w:divBdr>
                    <w:top w:val="none" w:sz="0" w:space="0" w:color="auto"/>
                    <w:left w:val="none" w:sz="0" w:space="0" w:color="auto"/>
                    <w:bottom w:val="none" w:sz="0" w:space="0" w:color="auto"/>
                    <w:right w:val="none" w:sz="0" w:space="0" w:color="auto"/>
                  </w:divBdr>
                  <w:divsChild>
                    <w:div w:id="572546745">
                      <w:marLeft w:val="0"/>
                      <w:marRight w:val="0"/>
                      <w:marTop w:val="0"/>
                      <w:marBottom w:val="0"/>
                      <w:divBdr>
                        <w:top w:val="none" w:sz="0" w:space="0" w:color="auto"/>
                        <w:left w:val="none" w:sz="0" w:space="0" w:color="auto"/>
                        <w:bottom w:val="none" w:sz="0" w:space="0" w:color="auto"/>
                        <w:right w:val="none" w:sz="0" w:space="0" w:color="auto"/>
                      </w:divBdr>
                    </w:div>
                    <w:div w:id="299961353">
                      <w:marLeft w:val="0"/>
                      <w:marRight w:val="0"/>
                      <w:marTop w:val="0"/>
                      <w:marBottom w:val="0"/>
                      <w:divBdr>
                        <w:top w:val="none" w:sz="0" w:space="0" w:color="auto"/>
                        <w:left w:val="none" w:sz="0" w:space="0" w:color="auto"/>
                        <w:bottom w:val="none" w:sz="0" w:space="0" w:color="auto"/>
                        <w:right w:val="none" w:sz="0" w:space="0" w:color="auto"/>
                      </w:divBdr>
                    </w:div>
                  </w:divsChild>
                </w:div>
                <w:div w:id="1324159353">
                  <w:marLeft w:val="0"/>
                  <w:marRight w:val="0"/>
                  <w:marTop w:val="0"/>
                  <w:marBottom w:val="0"/>
                  <w:divBdr>
                    <w:top w:val="none" w:sz="0" w:space="0" w:color="auto"/>
                    <w:left w:val="none" w:sz="0" w:space="0" w:color="auto"/>
                    <w:bottom w:val="none" w:sz="0" w:space="0" w:color="auto"/>
                    <w:right w:val="none" w:sz="0" w:space="0" w:color="auto"/>
                  </w:divBdr>
                  <w:divsChild>
                    <w:div w:id="1259213323">
                      <w:marLeft w:val="0"/>
                      <w:marRight w:val="0"/>
                      <w:marTop w:val="0"/>
                      <w:marBottom w:val="0"/>
                      <w:divBdr>
                        <w:top w:val="none" w:sz="0" w:space="0" w:color="auto"/>
                        <w:left w:val="none" w:sz="0" w:space="0" w:color="auto"/>
                        <w:bottom w:val="none" w:sz="0" w:space="0" w:color="auto"/>
                        <w:right w:val="none" w:sz="0" w:space="0" w:color="auto"/>
                      </w:divBdr>
                    </w:div>
                  </w:divsChild>
                </w:div>
                <w:div w:id="2042851778">
                  <w:marLeft w:val="0"/>
                  <w:marRight w:val="0"/>
                  <w:marTop w:val="0"/>
                  <w:marBottom w:val="0"/>
                  <w:divBdr>
                    <w:top w:val="none" w:sz="0" w:space="0" w:color="auto"/>
                    <w:left w:val="none" w:sz="0" w:space="0" w:color="auto"/>
                    <w:bottom w:val="none" w:sz="0" w:space="0" w:color="auto"/>
                    <w:right w:val="none" w:sz="0" w:space="0" w:color="auto"/>
                  </w:divBdr>
                  <w:divsChild>
                    <w:div w:id="1730305704">
                      <w:marLeft w:val="0"/>
                      <w:marRight w:val="0"/>
                      <w:marTop w:val="0"/>
                      <w:marBottom w:val="0"/>
                      <w:divBdr>
                        <w:top w:val="none" w:sz="0" w:space="0" w:color="auto"/>
                        <w:left w:val="none" w:sz="0" w:space="0" w:color="auto"/>
                        <w:bottom w:val="none" w:sz="0" w:space="0" w:color="auto"/>
                        <w:right w:val="none" w:sz="0" w:space="0" w:color="auto"/>
                      </w:divBdr>
                    </w:div>
                  </w:divsChild>
                </w:div>
                <w:div w:id="333921619">
                  <w:marLeft w:val="0"/>
                  <w:marRight w:val="0"/>
                  <w:marTop w:val="0"/>
                  <w:marBottom w:val="0"/>
                  <w:divBdr>
                    <w:top w:val="none" w:sz="0" w:space="0" w:color="auto"/>
                    <w:left w:val="none" w:sz="0" w:space="0" w:color="auto"/>
                    <w:bottom w:val="none" w:sz="0" w:space="0" w:color="auto"/>
                    <w:right w:val="none" w:sz="0" w:space="0" w:color="auto"/>
                  </w:divBdr>
                  <w:divsChild>
                    <w:div w:id="1012951121">
                      <w:marLeft w:val="0"/>
                      <w:marRight w:val="0"/>
                      <w:marTop w:val="0"/>
                      <w:marBottom w:val="0"/>
                      <w:divBdr>
                        <w:top w:val="none" w:sz="0" w:space="0" w:color="auto"/>
                        <w:left w:val="none" w:sz="0" w:space="0" w:color="auto"/>
                        <w:bottom w:val="none" w:sz="0" w:space="0" w:color="auto"/>
                        <w:right w:val="none" w:sz="0" w:space="0" w:color="auto"/>
                      </w:divBdr>
                    </w:div>
                  </w:divsChild>
                </w:div>
                <w:div w:id="1187062150">
                  <w:marLeft w:val="0"/>
                  <w:marRight w:val="0"/>
                  <w:marTop w:val="0"/>
                  <w:marBottom w:val="0"/>
                  <w:divBdr>
                    <w:top w:val="none" w:sz="0" w:space="0" w:color="auto"/>
                    <w:left w:val="none" w:sz="0" w:space="0" w:color="auto"/>
                    <w:bottom w:val="none" w:sz="0" w:space="0" w:color="auto"/>
                    <w:right w:val="none" w:sz="0" w:space="0" w:color="auto"/>
                  </w:divBdr>
                  <w:divsChild>
                    <w:div w:id="664211498">
                      <w:marLeft w:val="0"/>
                      <w:marRight w:val="0"/>
                      <w:marTop w:val="0"/>
                      <w:marBottom w:val="0"/>
                      <w:divBdr>
                        <w:top w:val="none" w:sz="0" w:space="0" w:color="auto"/>
                        <w:left w:val="none" w:sz="0" w:space="0" w:color="auto"/>
                        <w:bottom w:val="none" w:sz="0" w:space="0" w:color="auto"/>
                        <w:right w:val="none" w:sz="0" w:space="0" w:color="auto"/>
                      </w:divBdr>
                    </w:div>
                    <w:div w:id="506090851">
                      <w:marLeft w:val="0"/>
                      <w:marRight w:val="0"/>
                      <w:marTop w:val="0"/>
                      <w:marBottom w:val="0"/>
                      <w:divBdr>
                        <w:top w:val="none" w:sz="0" w:space="0" w:color="auto"/>
                        <w:left w:val="none" w:sz="0" w:space="0" w:color="auto"/>
                        <w:bottom w:val="none" w:sz="0" w:space="0" w:color="auto"/>
                        <w:right w:val="none" w:sz="0" w:space="0" w:color="auto"/>
                      </w:divBdr>
                    </w:div>
                  </w:divsChild>
                </w:div>
                <w:div w:id="936518323">
                  <w:marLeft w:val="0"/>
                  <w:marRight w:val="0"/>
                  <w:marTop w:val="0"/>
                  <w:marBottom w:val="0"/>
                  <w:divBdr>
                    <w:top w:val="none" w:sz="0" w:space="0" w:color="auto"/>
                    <w:left w:val="none" w:sz="0" w:space="0" w:color="auto"/>
                    <w:bottom w:val="none" w:sz="0" w:space="0" w:color="auto"/>
                    <w:right w:val="none" w:sz="0" w:space="0" w:color="auto"/>
                  </w:divBdr>
                  <w:divsChild>
                    <w:div w:id="452215917">
                      <w:marLeft w:val="0"/>
                      <w:marRight w:val="0"/>
                      <w:marTop w:val="0"/>
                      <w:marBottom w:val="0"/>
                      <w:divBdr>
                        <w:top w:val="none" w:sz="0" w:space="0" w:color="auto"/>
                        <w:left w:val="none" w:sz="0" w:space="0" w:color="auto"/>
                        <w:bottom w:val="none" w:sz="0" w:space="0" w:color="auto"/>
                        <w:right w:val="none" w:sz="0" w:space="0" w:color="auto"/>
                      </w:divBdr>
                    </w:div>
                  </w:divsChild>
                </w:div>
                <w:div w:id="1843812819">
                  <w:marLeft w:val="0"/>
                  <w:marRight w:val="0"/>
                  <w:marTop w:val="0"/>
                  <w:marBottom w:val="0"/>
                  <w:divBdr>
                    <w:top w:val="none" w:sz="0" w:space="0" w:color="auto"/>
                    <w:left w:val="none" w:sz="0" w:space="0" w:color="auto"/>
                    <w:bottom w:val="none" w:sz="0" w:space="0" w:color="auto"/>
                    <w:right w:val="none" w:sz="0" w:space="0" w:color="auto"/>
                  </w:divBdr>
                  <w:divsChild>
                    <w:div w:id="1136415959">
                      <w:marLeft w:val="0"/>
                      <w:marRight w:val="0"/>
                      <w:marTop w:val="0"/>
                      <w:marBottom w:val="0"/>
                      <w:divBdr>
                        <w:top w:val="none" w:sz="0" w:space="0" w:color="auto"/>
                        <w:left w:val="none" w:sz="0" w:space="0" w:color="auto"/>
                        <w:bottom w:val="none" w:sz="0" w:space="0" w:color="auto"/>
                        <w:right w:val="none" w:sz="0" w:space="0" w:color="auto"/>
                      </w:divBdr>
                    </w:div>
                  </w:divsChild>
                </w:div>
                <w:div w:id="279382367">
                  <w:marLeft w:val="0"/>
                  <w:marRight w:val="0"/>
                  <w:marTop w:val="0"/>
                  <w:marBottom w:val="0"/>
                  <w:divBdr>
                    <w:top w:val="none" w:sz="0" w:space="0" w:color="auto"/>
                    <w:left w:val="none" w:sz="0" w:space="0" w:color="auto"/>
                    <w:bottom w:val="none" w:sz="0" w:space="0" w:color="auto"/>
                    <w:right w:val="none" w:sz="0" w:space="0" w:color="auto"/>
                  </w:divBdr>
                  <w:divsChild>
                    <w:div w:id="673798858">
                      <w:marLeft w:val="0"/>
                      <w:marRight w:val="0"/>
                      <w:marTop w:val="0"/>
                      <w:marBottom w:val="0"/>
                      <w:divBdr>
                        <w:top w:val="none" w:sz="0" w:space="0" w:color="auto"/>
                        <w:left w:val="none" w:sz="0" w:space="0" w:color="auto"/>
                        <w:bottom w:val="none" w:sz="0" w:space="0" w:color="auto"/>
                        <w:right w:val="none" w:sz="0" w:space="0" w:color="auto"/>
                      </w:divBdr>
                    </w:div>
                  </w:divsChild>
                </w:div>
                <w:div w:id="334771982">
                  <w:marLeft w:val="0"/>
                  <w:marRight w:val="0"/>
                  <w:marTop w:val="0"/>
                  <w:marBottom w:val="0"/>
                  <w:divBdr>
                    <w:top w:val="none" w:sz="0" w:space="0" w:color="auto"/>
                    <w:left w:val="none" w:sz="0" w:space="0" w:color="auto"/>
                    <w:bottom w:val="none" w:sz="0" w:space="0" w:color="auto"/>
                    <w:right w:val="none" w:sz="0" w:space="0" w:color="auto"/>
                  </w:divBdr>
                  <w:divsChild>
                    <w:div w:id="384335252">
                      <w:marLeft w:val="0"/>
                      <w:marRight w:val="0"/>
                      <w:marTop w:val="0"/>
                      <w:marBottom w:val="0"/>
                      <w:divBdr>
                        <w:top w:val="none" w:sz="0" w:space="0" w:color="auto"/>
                        <w:left w:val="none" w:sz="0" w:space="0" w:color="auto"/>
                        <w:bottom w:val="none" w:sz="0" w:space="0" w:color="auto"/>
                        <w:right w:val="none" w:sz="0" w:space="0" w:color="auto"/>
                      </w:divBdr>
                    </w:div>
                    <w:div w:id="1095252443">
                      <w:marLeft w:val="0"/>
                      <w:marRight w:val="0"/>
                      <w:marTop w:val="0"/>
                      <w:marBottom w:val="0"/>
                      <w:divBdr>
                        <w:top w:val="none" w:sz="0" w:space="0" w:color="auto"/>
                        <w:left w:val="none" w:sz="0" w:space="0" w:color="auto"/>
                        <w:bottom w:val="none" w:sz="0" w:space="0" w:color="auto"/>
                        <w:right w:val="none" w:sz="0" w:space="0" w:color="auto"/>
                      </w:divBdr>
                    </w:div>
                  </w:divsChild>
                </w:div>
                <w:div w:id="1608732133">
                  <w:marLeft w:val="0"/>
                  <w:marRight w:val="0"/>
                  <w:marTop w:val="0"/>
                  <w:marBottom w:val="0"/>
                  <w:divBdr>
                    <w:top w:val="none" w:sz="0" w:space="0" w:color="auto"/>
                    <w:left w:val="none" w:sz="0" w:space="0" w:color="auto"/>
                    <w:bottom w:val="none" w:sz="0" w:space="0" w:color="auto"/>
                    <w:right w:val="none" w:sz="0" w:space="0" w:color="auto"/>
                  </w:divBdr>
                  <w:divsChild>
                    <w:div w:id="746726191">
                      <w:marLeft w:val="0"/>
                      <w:marRight w:val="0"/>
                      <w:marTop w:val="0"/>
                      <w:marBottom w:val="0"/>
                      <w:divBdr>
                        <w:top w:val="none" w:sz="0" w:space="0" w:color="auto"/>
                        <w:left w:val="none" w:sz="0" w:space="0" w:color="auto"/>
                        <w:bottom w:val="none" w:sz="0" w:space="0" w:color="auto"/>
                        <w:right w:val="none" w:sz="0" w:space="0" w:color="auto"/>
                      </w:divBdr>
                    </w:div>
                  </w:divsChild>
                </w:div>
                <w:div w:id="1878197238">
                  <w:marLeft w:val="0"/>
                  <w:marRight w:val="0"/>
                  <w:marTop w:val="0"/>
                  <w:marBottom w:val="0"/>
                  <w:divBdr>
                    <w:top w:val="none" w:sz="0" w:space="0" w:color="auto"/>
                    <w:left w:val="none" w:sz="0" w:space="0" w:color="auto"/>
                    <w:bottom w:val="none" w:sz="0" w:space="0" w:color="auto"/>
                    <w:right w:val="none" w:sz="0" w:space="0" w:color="auto"/>
                  </w:divBdr>
                  <w:divsChild>
                    <w:div w:id="1542477096">
                      <w:marLeft w:val="0"/>
                      <w:marRight w:val="0"/>
                      <w:marTop w:val="0"/>
                      <w:marBottom w:val="0"/>
                      <w:divBdr>
                        <w:top w:val="none" w:sz="0" w:space="0" w:color="auto"/>
                        <w:left w:val="none" w:sz="0" w:space="0" w:color="auto"/>
                        <w:bottom w:val="none" w:sz="0" w:space="0" w:color="auto"/>
                        <w:right w:val="none" w:sz="0" w:space="0" w:color="auto"/>
                      </w:divBdr>
                    </w:div>
                  </w:divsChild>
                </w:div>
                <w:div w:id="1173498255">
                  <w:marLeft w:val="0"/>
                  <w:marRight w:val="0"/>
                  <w:marTop w:val="0"/>
                  <w:marBottom w:val="0"/>
                  <w:divBdr>
                    <w:top w:val="none" w:sz="0" w:space="0" w:color="auto"/>
                    <w:left w:val="none" w:sz="0" w:space="0" w:color="auto"/>
                    <w:bottom w:val="none" w:sz="0" w:space="0" w:color="auto"/>
                    <w:right w:val="none" w:sz="0" w:space="0" w:color="auto"/>
                  </w:divBdr>
                  <w:divsChild>
                    <w:div w:id="55325695">
                      <w:marLeft w:val="0"/>
                      <w:marRight w:val="0"/>
                      <w:marTop w:val="0"/>
                      <w:marBottom w:val="0"/>
                      <w:divBdr>
                        <w:top w:val="none" w:sz="0" w:space="0" w:color="auto"/>
                        <w:left w:val="none" w:sz="0" w:space="0" w:color="auto"/>
                        <w:bottom w:val="none" w:sz="0" w:space="0" w:color="auto"/>
                        <w:right w:val="none" w:sz="0" w:space="0" w:color="auto"/>
                      </w:divBdr>
                    </w:div>
                  </w:divsChild>
                </w:div>
                <w:div w:id="277104548">
                  <w:marLeft w:val="0"/>
                  <w:marRight w:val="0"/>
                  <w:marTop w:val="0"/>
                  <w:marBottom w:val="0"/>
                  <w:divBdr>
                    <w:top w:val="none" w:sz="0" w:space="0" w:color="auto"/>
                    <w:left w:val="none" w:sz="0" w:space="0" w:color="auto"/>
                    <w:bottom w:val="none" w:sz="0" w:space="0" w:color="auto"/>
                    <w:right w:val="none" w:sz="0" w:space="0" w:color="auto"/>
                  </w:divBdr>
                  <w:divsChild>
                    <w:div w:id="1644045532">
                      <w:marLeft w:val="0"/>
                      <w:marRight w:val="0"/>
                      <w:marTop w:val="0"/>
                      <w:marBottom w:val="0"/>
                      <w:divBdr>
                        <w:top w:val="none" w:sz="0" w:space="0" w:color="auto"/>
                        <w:left w:val="none" w:sz="0" w:space="0" w:color="auto"/>
                        <w:bottom w:val="none" w:sz="0" w:space="0" w:color="auto"/>
                        <w:right w:val="none" w:sz="0" w:space="0" w:color="auto"/>
                      </w:divBdr>
                    </w:div>
                    <w:div w:id="476187976">
                      <w:marLeft w:val="0"/>
                      <w:marRight w:val="0"/>
                      <w:marTop w:val="0"/>
                      <w:marBottom w:val="0"/>
                      <w:divBdr>
                        <w:top w:val="none" w:sz="0" w:space="0" w:color="auto"/>
                        <w:left w:val="none" w:sz="0" w:space="0" w:color="auto"/>
                        <w:bottom w:val="none" w:sz="0" w:space="0" w:color="auto"/>
                        <w:right w:val="none" w:sz="0" w:space="0" w:color="auto"/>
                      </w:divBdr>
                    </w:div>
                  </w:divsChild>
                </w:div>
                <w:div w:id="1013262582">
                  <w:marLeft w:val="0"/>
                  <w:marRight w:val="0"/>
                  <w:marTop w:val="0"/>
                  <w:marBottom w:val="0"/>
                  <w:divBdr>
                    <w:top w:val="none" w:sz="0" w:space="0" w:color="auto"/>
                    <w:left w:val="none" w:sz="0" w:space="0" w:color="auto"/>
                    <w:bottom w:val="none" w:sz="0" w:space="0" w:color="auto"/>
                    <w:right w:val="none" w:sz="0" w:space="0" w:color="auto"/>
                  </w:divBdr>
                  <w:divsChild>
                    <w:div w:id="1991010379">
                      <w:marLeft w:val="0"/>
                      <w:marRight w:val="0"/>
                      <w:marTop w:val="0"/>
                      <w:marBottom w:val="0"/>
                      <w:divBdr>
                        <w:top w:val="none" w:sz="0" w:space="0" w:color="auto"/>
                        <w:left w:val="none" w:sz="0" w:space="0" w:color="auto"/>
                        <w:bottom w:val="none" w:sz="0" w:space="0" w:color="auto"/>
                        <w:right w:val="none" w:sz="0" w:space="0" w:color="auto"/>
                      </w:divBdr>
                    </w:div>
                  </w:divsChild>
                </w:div>
                <w:div w:id="1210721648">
                  <w:marLeft w:val="0"/>
                  <w:marRight w:val="0"/>
                  <w:marTop w:val="0"/>
                  <w:marBottom w:val="0"/>
                  <w:divBdr>
                    <w:top w:val="none" w:sz="0" w:space="0" w:color="auto"/>
                    <w:left w:val="none" w:sz="0" w:space="0" w:color="auto"/>
                    <w:bottom w:val="none" w:sz="0" w:space="0" w:color="auto"/>
                    <w:right w:val="none" w:sz="0" w:space="0" w:color="auto"/>
                  </w:divBdr>
                  <w:divsChild>
                    <w:div w:id="86779235">
                      <w:marLeft w:val="0"/>
                      <w:marRight w:val="0"/>
                      <w:marTop w:val="0"/>
                      <w:marBottom w:val="0"/>
                      <w:divBdr>
                        <w:top w:val="none" w:sz="0" w:space="0" w:color="auto"/>
                        <w:left w:val="none" w:sz="0" w:space="0" w:color="auto"/>
                        <w:bottom w:val="none" w:sz="0" w:space="0" w:color="auto"/>
                        <w:right w:val="none" w:sz="0" w:space="0" w:color="auto"/>
                      </w:divBdr>
                    </w:div>
                  </w:divsChild>
                </w:div>
                <w:div w:id="996230589">
                  <w:marLeft w:val="0"/>
                  <w:marRight w:val="0"/>
                  <w:marTop w:val="0"/>
                  <w:marBottom w:val="0"/>
                  <w:divBdr>
                    <w:top w:val="none" w:sz="0" w:space="0" w:color="auto"/>
                    <w:left w:val="none" w:sz="0" w:space="0" w:color="auto"/>
                    <w:bottom w:val="none" w:sz="0" w:space="0" w:color="auto"/>
                    <w:right w:val="none" w:sz="0" w:space="0" w:color="auto"/>
                  </w:divBdr>
                  <w:divsChild>
                    <w:div w:id="1234580065">
                      <w:marLeft w:val="0"/>
                      <w:marRight w:val="0"/>
                      <w:marTop w:val="0"/>
                      <w:marBottom w:val="0"/>
                      <w:divBdr>
                        <w:top w:val="none" w:sz="0" w:space="0" w:color="auto"/>
                        <w:left w:val="none" w:sz="0" w:space="0" w:color="auto"/>
                        <w:bottom w:val="none" w:sz="0" w:space="0" w:color="auto"/>
                        <w:right w:val="none" w:sz="0" w:space="0" w:color="auto"/>
                      </w:divBdr>
                    </w:div>
                  </w:divsChild>
                </w:div>
                <w:div w:id="2012415119">
                  <w:marLeft w:val="0"/>
                  <w:marRight w:val="0"/>
                  <w:marTop w:val="0"/>
                  <w:marBottom w:val="0"/>
                  <w:divBdr>
                    <w:top w:val="none" w:sz="0" w:space="0" w:color="auto"/>
                    <w:left w:val="none" w:sz="0" w:space="0" w:color="auto"/>
                    <w:bottom w:val="none" w:sz="0" w:space="0" w:color="auto"/>
                    <w:right w:val="none" w:sz="0" w:space="0" w:color="auto"/>
                  </w:divBdr>
                  <w:divsChild>
                    <w:div w:id="2052724723">
                      <w:marLeft w:val="0"/>
                      <w:marRight w:val="0"/>
                      <w:marTop w:val="0"/>
                      <w:marBottom w:val="0"/>
                      <w:divBdr>
                        <w:top w:val="none" w:sz="0" w:space="0" w:color="auto"/>
                        <w:left w:val="none" w:sz="0" w:space="0" w:color="auto"/>
                        <w:bottom w:val="none" w:sz="0" w:space="0" w:color="auto"/>
                        <w:right w:val="none" w:sz="0" w:space="0" w:color="auto"/>
                      </w:divBdr>
                    </w:div>
                    <w:div w:id="1291085280">
                      <w:marLeft w:val="0"/>
                      <w:marRight w:val="0"/>
                      <w:marTop w:val="0"/>
                      <w:marBottom w:val="0"/>
                      <w:divBdr>
                        <w:top w:val="none" w:sz="0" w:space="0" w:color="auto"/>
                        <w:left w:val="none" w:sz="0" w:space="0" w:color="auto"/>
                        <w:bottom w:val="none" w:sz="0" w:space="0" w:color="auto"/>
                        <w:right w:val="none" w:sz="0" w:space="0" w:color="auto"/>
                      </w:divBdr>
                    </w:div>
                  </w:divsChild>
                </w:div>
                <w:div w:id="953832271">
                  <w:marLeft w:val="0"/>
                  <w:marRight w:val="0"/>
                  <w:marTop w:val="0"/>
                  <w:marBottom w:val="0"/>
                  <w:divBdr>
                    <w:top w:val="none" w:sz="0" w:space="0" w:color="auto"/>
                    <w:left w:val="none" w:sz="0" w:space="0" w:color="auto"/>
                    <w:bottom w:val="none" w:sz="0" w:space="0" w:color="auto"/>
                    <w:right w:val="none" w:sz="0" w:space="0" w:color="auto"/>
                  </w:divBdr>
                  <w:divsChild>
                    <w:div w:id="1636914767">
                      <w:marLeft w:val="0"/>
                      <w:marRight w:val="0"/>
                      <w:marTop w:val="0"/>
                      <w:marBottom w:val="0"/>
                      <w:divBdr>
                        <w:top w:val="none" w:sz="0" w:space="0" w:color="auto"/>
                        <w:left w:val="none" w:sz="0" w:space="0" w:color="auto"/>
                        <w:bottom w:val="none" w:sz="0" w:space="0" w:color="auto"/>
                        <w:right w:val="none" w:sz="0" w:space="0" w:color="auto"/>
                      </w:divBdr>
                    </w:div>
                  </w:divsChild>
                </w:div>
                <w:div w:id="23023726">
                  <w:marLeft w:val="0"/>
                  <w:marRight w:val="0"/>
                  <w:marTop w:val="0"/>
                  <w:marBottom w:val="0"/>
                  <w:divBdr>
                    <w:top w:val="none" w:sz="0" w:space="0" w:color="auto"/>
                    <w:left w:val="none" w:sz="0" w:space="0" w:color="auto"/>
                    <w:bottom w:val="none" w:sz="0" w:space="0" w:color="auto"/>
                    <w:right w:val="none" w:sz="0" w:space="0" w:color="auto"/>
                  </w:divBdr>
                  <w:divsChild>
                    <w:div w:id="676805299">
                      <w:marLeft w:val="0"/>
                      <w:marRight w:val="0"/>
                      <w:marTop w:val="0"/>
                      <w:marBottom w:val="0"/>
                      <w:divBdr>
                        <w:top w:val="none" w:sz="0" w:space="0" w:color="auto"/>
                        <w:left w:val="none" w:sz="0" w:space="0" w:color="auto"/>
                        <w:bottom w:val="none" w:sz="0" w:space="0" w:color="auto"/>
                        <w:right w:val="none" w:sz="0" w:space="0" w:color="auto"/>
                      </w:divBdr>
                    </w:div>
                  </w:divsChild>
                </w:div>
                <w:div w:id="1179078459">
                  <w:marLeft w:val="0"/>
                  <w:marRight w:val="0"/>
                  <w:marTop w:val="0"/>
                  <w:marBottom w:val="0"/>
                  <w:divBdr>
                    <w:top w:val="none" w:sz="0" w:space="0" w:color="auto"/>
                    <w:left w:val="none" w:sz="0" w:space="0" w:color="auto"/>
                    <w:bottom w:val="none" w:sz="0" w:space="0" w:color="auto"/>
                    <w:right w:val="none" w:sz="0" w:space="0" w:color="auto"/>
                  </w:divBdr>
                  <w:divsChild>
                    <w:div w:id="850529539">
                      <w:marLeft w:val="0"/>
                      <w:marRight w:val="0"/>
                      <w:marTop w:val="0"/>
                      <w:marBottom w:val="0"/>
                      <w:divBdr>
                        <w:top w:val="none" w:sz="0" w:space="0" w:color="auto"/>
                        <w:left w:val="none" w:sz="0" w:space="0" w:color="auto"/>
                        <w:bottom w:val="none" w:sz="0" w:space="0" w:color="auto"/>
                        <w:right w:val="none" w:sz="0" w:space="0" w:color="auto"/>
                      </w:divBdr>
                    </w:div>
                  </w:divsChild>
                </w:div>
                <w:div w:id="2061711278">
                  <w:marLeft w:val="0"/>
                  <w:marRight w:val="0"/>
                  <w:marTop w:val="0"/>
                  <w:marBottom w:val="0"/>
                  <w:divBdr>
                    <w:top w:val="none" w:sz="0" w:space="0" w:color="auto"/>
                    <w:left w:val="none" w:sz="0" w:space="0" w:color="auto"/>
                    <w:bottom w:val="none" w:sz="0" w:space="0" w:color="auto"/>
                    <w:right w:val="none" w:sz="0" w:space="0" w:color="auto"/>
                  </w:divBdr>
                  <w:divsChild>
                    <w:div w:id="394472684">
                      <w:marLeft w:val="0"/>
                      <w:marRight w:val="0"/>
                      <w:marTop w:val="0"/>
                      <w:marBottom w:val="0"/>
                      <w:divBdr>
                        <w:top w:val="none" w:sz="0" w:space="0" w:color="auto"/>
                        <w:left w:val="none" w:sz="0" w:space="0" w:color="auto"/>
                        <w:bottom w:val="none" w:sz="0" w:space="0" w:color="auto"/>
                        <w:right w:val="none" w:sz="0" w:space="0" w:color="auto"/>
                      </w:divBdr>
                    </w:div>
                    <w:div w:id="1583221981">
                      <w:marLeft w:val="0"/>
                      <w:marRight w:val="0"/>
                      <w:marTop w:val="0"/>
                      <w:marBottom w:val="0"/>
                      <w:divBdr>
                        <w:top w:val="none" w:sz="0" w:space="0" w:color="auto"/>
                        <w:left w:val="none" w:sz="0" w:space="0" w:color="auto"/>
                        <w:bottom w:val="none" w:sz="0" w:space="0" w:color="auto"/>
                        <w:right w:val="none" w:sz="0" w:space="0" w:color="auto"/>
                      </w:divBdr>
                    </w:div>
                  </w:divsChild>
                </w:div>
                <w:div w:id="1562404964">
                  <w:marLeft w:val="0"/>
                  <w:marRight w:val="0"/>
                  <w:marTop w:val="0"/>
                  <w:marBottom w:val="0"/>
                  <w:divBdr>
                    <w:top w:val="none" w:sz="0" w:space="0" w:color="auto"/>
                    <w:left w:val="none" w:sz="0" w:space="0" w:color="auto"/>
                    <w:bottom w:val="none" w:sz="0" w:space="0" w:color="auto"/>
                    <w:right w:val="none" w:sz="0" w:space="0" w:color="auto"/>
                  </w:divBdr>
                  <w:divsChild>
                    <w:div w:id="399714960">
                      <w:marLeft w:val="0"/>
                      <w:marRight w:val="0"/>
                      <w:marTop w:val="0"/>
                      <w:marBottom w:val="0"/>
                      <w:divBdr>
                        <w:top w:val="none" w:sz="0" w:space="0" w:color="auto"/>
                        <w:left w:val="none" w:sz="0" w:space="0" w:color="auto"/>
                        <w:bottom w:val="none" w:sz="0" w:space="0" w:color="auto"/>
                        <w:right w:val="none" w:sz="0" w:space="0" w:color="auto"/>
                      </w:divBdr>
                    </w:div>
                  </w:divsChild>
                </w:div>
                <w:div w:id="169026790">
                  <w:marLeft w:val="0"/>
                  <w:marRight w:val="0"/>
                  <w:marTop w:val="0"/>
                  <w:marBottom w:val="0"/>
                  <w:divBdr>
                    <w:top w:val="none" w:sz="0" w:space="0" w:color="auto"/>
                    <w:left w:val="none" w:sz="0" w:space="0" w:color="auto"/>
                    <w:bottom w:val="none" w:sz="0" w:space="0" w:color="auto"/>
                    <w:right w:val="none" w:sz="0" w:space="0" w:color="auto"/>
                  </w:divBdr>
                  <w:divsChild>
                    <w:div w:id="1724325627">
                      <w:marLeft w:val="0"/>
                      <w:marRight w:val="0"/>
                      <w:marTop w:val="0"/>
                      <w:marBottom w:val="0"/>
                      <w:divBdr>
                        <w:top w:val="none" w:sz="0" w:space="0" w:color="auto"/>
                        <w:left w:val="none" w:sz="0" w:space="0" w:color="auto"/>
                        <w:bottom w:val="none" w:sz="0" w:space="0" w:color="auto"/>
                        <w:right w:val="none" w:sz="0" w:space="0" w:color="auto"/>
                      </w:divBdr>
                    </w:div>
                  </w:divsChild>
                </w:div>
                <w:div w:id="1341547815">
                  <w:marLeft w:val="0"/>
                  <w:marRight w:val="0"/>
                  <w:marTop w:val="0"/>
                  <w:marBottom w:val="0"/>
                  <w:divBdr>
                    <w:top w:val="none" w:sz="0" w:space="0" w:color="auto"/>
                    <w:left w:val="none" w:sz="0" w:space="0" w:color="auto"/>
                    <w:bottom w:val="none" w:sz="0" w:space="0" w:color="auto"/>
                    <w:right w:val="none" w:sz="0" w:space="0" w:color="auto"/>
                  </w:divBdr>
                  <w:divsChild>
                    <w:div w:id="681320472">
                      <w:marLeft w:val="0"/>
                      <w:marRight w:val="0"/>
                      <w:marTop w:val="0"/>
                      <w:marBottom w:val="0"/>
                      <w:divBdr>
                        <w:top w:val="none" w:sz="0" w:space="0" w:color="auto"/>
                        <w:left w:val="none" w:sz="0" w:space="0" w:color="auto"/>
                        <w:bottom w:val="none" w:sz="0" w:space="0" w:color="auto"/>
                        <w:right w:val="none" w:sz="0" w:space="0" w:color="auto"/>
                      </w:divBdr>
                    </w:div>
                  </w:divsChild>
                </w:div>
                <w:div w:id="852842197">
                  <w:marLeft w:val="0"/>
                  <w:marRight w:val="0"/>
                  <w:marTop w:val="0"/>
                  <w:marBottom w:val="0"/>
                  <w:divBdr>
                    <w:top w:val="none" w:sz="0" w:space="0" w:color="auto"/>
                    <w:left w:val="none" w:sz="0" w:space="0" w:color="auto"/>
                    <w:bottom w:val="none" w:sz="0" w:space="0" w:color="auto"/>
                    <w:right w:val="none" w:sz="0" w:space="0" w:color="auto"/>
                  </w:divBdr>
                  <w:divsChild>
                    <w:div w:id="1000693691">
                      <w:marLeft w:val="0"/>
                      <w:marRight w:val="0"/>
                      <w:marTop w:val="0"/>
                      <w:marBottom w:val="0"/>
                      <w:divBdr>
                        <w:top w:val="none" w:sz="0" w:space="0" w:color="auto"/>
                        <w:left w:val="none" w:sz="0" w:space="0" w:color="auto"/>
                        <w:bottom w:val="none" w:sz="0" w:space="0" w:color="auto"/>
                        <w:right w:val="none" w:sz="0" w:space="0" w:color="auto"/>
                      </w:divBdr>
                    </w:div>
                    <w:div w:id="649401647">
                      <w:marLeft w:val="0"/>
                      <w:marRight w:val="0"/>
                      <w:marTop w:val="0"/>
                      <w:marBottom w:val="0"/>
                      <w:divBdr>
                        <w:top w:val="none" w:sz="0" w:space="0" w:color="auto"/>
                        <w:left w:val="none" w:sz="0" w:space="0" w:color="auto"/>
                        <w:bottom w:val="none" w:sz="0" w:space="0" w:color="auto"/>
                        <w:right w:val="none" w:sz="0" w:space="0" w:color="auto"/>
                      </w:divBdr>
                    </w:div>
                    <w:div w:id="734550671">
                      <w:marLeft w:val="0"/>
                      <w:marRight w:val="0"/>
                      <w:marTop w:val="0"/>
                      <w:marBottom w:val="0"/>
                      <w:divBdr>
                        <w:top w:val="none" w:sz="0" w:space="0" w:color="auto"/>
                        <w:left w:val="none" w:sz="0" w:space="0" w:color="auto"/>
                        <w:bottom w:val="none" w:sz="0" w:space="0" w:color="auto"/>
                        <w:right w:val="none" w:sz="0" w:space="0" w:color="auto"/>
                      </w:divBdr>
                    </w:div>
                  </w:divsChild>
                </w:div>
                <w:div w:id="1206479250">
                  <w:marLeft w:val="0"/>
                  <w:marRight w:val="0"/>
                  <w:marTop w:val="0"/>
                  <w:marBottom w:val="0"/>
                  <w:divBdr>
                    <w:top w:val="none" w:sz="0" w:space="0" w:color="auto"/>
                    <w:left w:val="none" w:sz="0" w:space="0" w:color="auto"/>
                    <w:bottom w:val="none" w:sz="0" w:space="0" w:color="auto"/>
                    <w:right w:val="none" w:sz="0" w:space="0" w:color="auto"/>
                  </w:divBdr>
                  <w:divsChild>
                    <w:div w:id="949362151">
                      <w:marLeft w:val="0"/>
                      <w:marRight w:val="0"/>
                      <w:marTop w:val="0"/>
                      <w:marBottom w:val="0"/>
                      <w:divBdr>
                        <w:top w:val="none" w:sz="0" w:space="0" w:color="auto"/>
                        <w:left w:val="none" w:sz="0" w:space="0" w:color="auto"/>
                        <w:bottom w:val="none" w:sz="0" w:space="0" w:color="auto"/>
                        <w:right w:val="none" w:sz="0" w:space="0" w:color="auto"/>
                      </w:divBdr>
                    </w:div>
                  </w:divsChild>
                </w:div>
                <w:div w:id="1576931482">
                  <w:marLeft w:val="0"/>
                  <w:marRight w:val="0"/>
                  <w:marTop w:val="0"/>
                  <w:marBottom w:val="0"/>
                  <w:divBdr>
                    <w:top w:val="none" w:sz="0" w:space="0" w:color="auto"/>
                    <w:left w:val="none" w:sz="0" w:space="0" w:color="auto"/>
                    <w:bottom w:val="none" w:sz="0" w:space="0" w:color="auto"/>
                    <w:right w:val="none" w:sz="0" w:space="0" w:color="auto"/>
                  </w:divBdr>
                  <w:divsChild>
                    <w:div w:id="880046988">
                      <w:marLeft w:val="0"/>
                      <w:marRight w:val="0"/>
                      <w:marTop w:val="0"/>
                      <w:marBottom w:val="0"/>
                      <w:divBdr>
                        <w:top w:val="none" w:sz="0" w:space="0" w:color="auto"/>
                        <w:left w:val="none" w:sz="0" w:space="0" w:color="auto"/>
                        <w:bottom w:val="none" w:sz="0" w:space="0" w:color="auto"/>
                        <w:right w:val="none" w:sz="0" w:space="0" w:color="auto"/>
                      </w:divBdr>
                    </w:div>
                  </w:divsChild>
                </w:div>
                <w:div w:id="1192302305">
                  <w:marLeft w:val="0"/>
                  <w:marRight w:val="0"/>
                  <w:marTop w:val="0"/>
                  <w:marBottom w:val="0"/>
                  <w:divBdr>
                    <w:top w:val="none" w:sz="0" w:space="0" w:color="auto"/>
                    <w:left w:val="none" w:sz="0" w:space="0" w:color="auto"/>
                    <w:bottom w:val="none" w:sz="0" w:space="0" w:color="auto"/>
                    <w:right w:val="none" w:sz="0" w:space="0" w:color="auto"/>
                  </w:divBdr>
                  <w:divsChild>
                    <w:div w:id="2124301348">
                      <w:marLeft w:val="0"/>
                      <w:marRight w:val="0"/>
                      <w:marTop w:val="0"/>
                      <w:marBottom w:val="0"/>
                      <w:divBdr>
                        <w:top w:val="none" w:sz="0" w:space="0" w:color="auto"/>
                        <w:left w:val="none" w:sz="0" w:space="0" w:color="auto"/>
                        <w:bottom w:val="none" w:sz="0" w:space="0" w:color="auto"/>
                        <w:right w:val="none" w:sz="0" w:space="0" w:color="auto"/>
                      </w:divBdr>
                    </w:div>
                  </w:divsChild>
                </w:div>
                <w:div w:id="627708506">
                  <w:marLeft w:val="0"/>
                  <w:marRight w:val="0"/>
                  <w:marTop w:val="0"/>
                  <w:marBottom w:val="0"/>
                  <w:divBdr>
                    <w:top w:val="none" w:sz="0" w:space="0" w:color="auto"/>
                    <w:left w:val="none" w:sz="0" w:space="0" w:color="auto"/>
                    <w:bottom w:val="none" w:sz="0" w:space="0" w:color="auto"/>
                    <w:right w:val="none" w:sz="0" w:space="0" w:color="auto"/>
                  </w:divBdr>
                  <w:divsChild>
                    <w:div w:id="1251502777">
                      <w:marLeft w:val="0"/>
                      <w:marRight w:val="0"/>
                      <w:marTop w:val="0"/>
                      <w:marBottom w:val="0"/>
                      <w:divBdr>
                        <w:top w:val="none" w:sz="0" w:space="0" w:color="auto"/>
                        <w:left w:val="none" w:sz="0" w:space="0" w:color="auto"/>
                        <w:bottom w:val="none" w:sz="0" w:space="0" w:color="auto"/>
                        <w:right w:val="none" w:sz="0" w:space="0" w:color="auto"/>
                      </w:divBdr>
                    </w:div>
                    <w:div w:id="1808359151">
                      <w:marLeft w:val="0"/>
                      <w:marRight w:val="0"/>
                      <w:marTop w:val="0"/>
                      <w:marBottom w:val="0"/>
                      <w:divBdr>
                        <w:top w:val="none" w:sz="0" w:space="0" w:color="auto"/>
                        <w:left w:val="none" w:sz="0" w:space="0" w:color="auto"/>
                        <w:bottom w:val="none" w:sz="0" w:space="0" w:color="auto"/>
                        <w:right w:val="none" w:sz="0" w:space="0" w:color="auto"/>
                      </w:divBdr>
                    </w:div>
                  </w:divsChild>
                </w:div>
                <w:div w:id="1854951383">
                  <w:marLeft w:val="0"/>
                  <w:marRight w:val="0"/>
                  <w:marTop w:val="0"/>
                  <w:marBottom w:val="0"/>
                  <w:divBdr>
                    <w:top w:val="none" w:sz="0" w:space="0" w:color="auto"/>
                    <w:left w:val="none" w:sz="0" w:space="0" w:color="auto"/>
                    <w:bottom w:val="none" w:sz="0" w:space="0" w:color="auto"/>
                    <w:right w:val="none" w:sz="0" w:space="0" w:color="auto"/>
                  </w:divBdr>
                  <w:divsChild>
                    <w:div w:id="613748550">
                      <w:marLeft w:val="0"/>
                      <w:marRight w:val="0"/>
                      <w:marTop w:val="0"/>
                      <w:marBottom w:val="0"/>
                      <w:divBdr>
                        <w:top w:val="none" w:sz="0" w:space="0" w:color="auto"/>
                        <w:left w:val="none" w:sz="0" w:space="0" w:color="auto"/>
                        <w:bottom w:val="none" w:sz="0" w:space="0" w:color="auto"/>
                        <w:right w:val="none" w:sz="0" w:space="0" w:color="auto"/>
                      </w:divBdr>
                    </w:div>
                  </w:divsChild>
                </w:div>
                <w:div w:id="2052924397">
                  <w:marLeft w:val="0"/>
                  <w:marRight w:val="0"/>
                  <w:marTop w:val="0"/>
                  <w:marBottom w:val="0"/>
                  <w:divBdr>
                    <w:top w:val="none" w:sz="0" w:space="0" w:color="auto"/>
                    <w:left w:val="none" w:sz="0" w:space="0" w:color="auto"/>
                    <w:bottom w:val="none" w:sz="0" w:space="0" w:color="auto"/>
                    <w:right w:val="none" w:sz="0" w:space="0" w:color="auto"/>
                  </w:divBdr>
                  <w:divsChild>
                    <w:div w:id="261032226">
                      <w:marLeft w:val="0"/>
                      <w:marRight w:val="0"/>
                      <w:marTop w:val="0"/>
                      <w:marBottom w:val="0"/>
                      <w:divBdr>
                        <w:top w:val="none" w:sz="0" w:space="0" w:color="auto"/>
                        <w:left w:val="none" w:sz="0" w:space="0" w:color="auto"/>
                        <w:bottom w:val="none" w:sz="0" w:space="0" w:color="auto"/>
                        <w:right w:val="none" w:sz="0" w:space="0" w:color="auto"/>
                      </w:divBdr>
                    </w:div>
                  </w:divsChild>
                </w:div>
                <w:div w:id="82846895">
                  <w:marLeft w:val="0"/>
                  <w:marRight w:val="0"/>
                  <w:marTop w:val="0"/>
                  <w:marBottom w:val="0"/>
                  <w:divBdr>
                    <w:top w:val="none" w:sz="0" w:space="0" w:color="auto"/>
                    <w:left w:val="none" w:sz="0" w:space="0" w:color="auto"/>
                    <w:bottom w:val="none" w:sz="0" w:space="0" w:color="auto"/>
                    <w:right w:val="none" w:sz="0" w:space="0" w:color="auto"/>
                  </w:divBdr>
                  <w:divsChild>
                    <w:div w:id="1583493877">
                      <w:marLeft w:val="0"/>
                      <w:marRight w:val="0"/>
                      <w:marTop w:val="0"/>
                      <w:marBottom w:val="0"/>
                      <w:divBdr>
                        <w:top w:val="none" w:sz="0" w:space="0" w:color="auto"/>
                        <w:left w:val="none" w:sz="0" w:space="0" w:color="auto"/>
                        <w:bottom w:val="none" w:sz="0" w:space="0" w:color="auto"/>
                        <w:right w:val="none" w:sz="0" w:space="0" w:color="auto"/>
                      </w:divBdr>
                    </w:div>
                  </w:divsChild>
                </w:div>
                <w:div w:id="1988048301">
                  <w:marLeft w:val="0"/>
                  <w:marRight w:val="0"/>
                  <w:marTop w:val="0"/>
                  <w:marBottom w:val="0"/>
                  <w:divBdr>
                    <w:top w:val="none" w:sz="0" w:space="0" w:color="auto"/>
                    <w:left w:val="none" w:sz="0" w:space="0" w:color="auto"/>
                    <w:bottom w:val="none" w:sz="0" w:space="0" w:color="auto"/>
                    <w:right w:val="none" w:sz="0" w:space="0" w:color="auto"/>
                  </w:divBdr>
                  <w:divsChild>
                    <w:div w:id="1806582940">
                      <w:marLeft w:val="0"/>
                      <w:marRight w:val="0"/>
                      <w:marTop w:val="0"/>
                      <w:marBottom w:val="0"/>
                      <w:divBdr>
                        <w:top w:val="none" w:sz="0" w:space="0" w:color="auto"/>
                        <w:left w:val="none" w:sz="0" w:space="0" w:color="auto"/>
                        <w:bottom w:val="none" w:sz="0" w:space="0" w:color="auto"/>
                        <w:right w:val="none" w:sz="0" w:space="0" w:color="auto"/>
                      </w:divBdr>
                    </w:div>
                    <w:div w:id="732629959">
                      <w:marLeft w:val="0"/>
                      <w:marRight w:val="0"/>
                      <w:marTop w:val="0"/>
                      <w:marBottom w:val="0"/>
                      <w:divBdr>
                        <w:top w:val="none" w:sz="0" w:space="0" w:color="auto"/>
                        <w:left w:val="none" w:sz="0" w:space="0" w:color="auto"/>
                        <w:bottom w:val="none" w:sz="0" w:space="0" w:color="auto"/>
                        <w:right w:val="none" w:sz="0" w:space="0" w:color="auto"/>
                      </w:divBdr>
                    </w:div>
                    <w:div w:id="1794664729">
                      <w:marLeft w:val="0"/>
                      <w:marRight w:val="0"/>
                      <w:marTop w:val="0"/>
                      <w:marBottom w:val="0"/>
                      <w:divBdr>
                        <w:top w:val="none" w:sz="0" w:space="0" w:color="auto"/>
                        <w:left w:val="none" w:sz="0" w:space="0" w:color="auto"/>
                        <w:bottom w:val="none" w:sz="0" w:space="0" w:color="auto"/>
                        <w:right w:val="none" w:sz="0" w:space="0" w:color="auto"/>
                      </w:divBdr>
                    </w:div>
                    <w:div w:id="233592586">
                      <w:marLeft w:val="0"/>
                      <w:marRight w:val="0"/>
                      <w:marTop w:val="0"/>
                      <w:marBottom w:val="0"/>
                      <w:divBdr>
                        <w:top w:val="none" w:sz="0" w:space="0" w:color="auto"/>
                        <w:left w:val="none" w:sz="0" w:space="0" w:color="auto"/>
                        <w:bottom w:val="none" w:sz="0" w:space="0" w:color="auto"/>
                        <w:right w:val="none" w:sz="0" w:space="0" w:color="auto"/>
                      </w:divBdr>
                    </w:div>
                    <w:div w:id="783815482">
                      <w:marLeft w:val="0"/>
                      <w:marRight w:val="0"/>
                      <w:marTop w:val="0"/>
                      <w:marBottom w:val="0"/>
                      <w:divBdr>
                        <w:top w:val="none" w:sz="0" w:space="0" w:color="auto"/>
                        <w:left w:val="none" w:sz="0" w:space="0" w:color="auto"/>
                        <w:bottom w:val="none" w:sz="0" w:space="0" w:color="auto"/>
                        <w:right w:val="none" w:sz="0" w:space="0" w:color="auto"/>
                      </w:divBdr>
                    </w:div>
                    <w:div w:id="331882893">
                      <w:marLeft w:val="0"/>
                      <w:marRight w:val="0"/>
                      <w:marTop w:val="0"/>
                      <w:marBottom w:val="0"/>
                      <w:divBdr>
                        <w:top w:val="none" w:sz="0" w:space="0" w:color="auto"/>
                        <w:left w:val="none" w:sz="0" w:space="0" w:color="auto"/>
                        <w:bottom w:val="none" w:sz="0" w:space="0" w:color="auto"/>
                        <w:right w:val="none" w:sz="0" w:space="0" w:color="auto"/>
                      </w:divBdr>
                    </w:div>
                    <w:div w:id="655647342">
                      <w:marLeft w:val="0"/>
                      <w:marRight w:val="0"/>
                      <w:marTop w:val="0"/>
                      <w:marBottom w:val="0"/>
                      <w:divBdr>
                        <w:top w:val="none" w:sz="0" w:space="0" w:color="auto"/>
                        <w:left w:val="none" w:sz="0" w:space="0" w:color="auto"/>
                        <w:bottom w:val="none" w:sz="0" w:space="0" w:color="auto"/>
                        <w:right w:val="none" w:sz="0" w:space="0" w:color="auto"/>
                      </w:divBdr>
                    </w:div>
                    <w:div w:id="1297949998">
                      <w:marLeft w:val="0"/>
                      <w:marRight w:val="0"/>
                      <w:marTop w:val="0"/>
                      <w:marBottom w:val="0"/>
                      <w:divBdr>
                        <w:top w:val="none" w:sz="0" w:space="0" w:color="auto"/>
                        <w:left w:val="none" w:sz="0" w:space="0" w:color="auto"/>
                        <w:bottom w:val="none" w:sz="0" w:space="0" w:color="auto"/>
                        <w:right w:val="none" w:sz="0" w:space="0" w:color="auto"/>
                      </w:divBdr>
                    </w:div>
                    <w:div w:id="1466267336">
                      <w:marLeft w:val="0"/>
                      <w:marRight w:val="0"/>
                      <w:marTop w:val="0"/>
                      <w:marBottom w:val="0"/>
                      <w:divBdr>
                        <w:top w:val="none" w:sz="0" w:space="0" w:color="auto"/>
                        <w:left w:val="none" w:sz="0" w:space="0" w:color="auto"/>
                        <w:bottom w:val="none" w:sz="0" w:space="0" w:color="auto"/>
                        <w:right w:val="none" w:sz="0" w:space="0" w:color="auto"/>
                      </w:divBdr>
                    </w:div>
                  </w:divsChild>
                </w:div>
                <w:div w:id="1224296918">
                  <w:marLeft w:val="0"/>
                  <w:marRight w:val="0"/>
                  <w:marTop w:val="0"/>
                  <w:marBottom w:val="0"/>
                  <w:divBdr>
                    <w:top w:val="none" w:sz="0" w:space="0" w:color="auto"/>
                    <w:left w:val="none" w:sz="0" w:space="0" w:color="auto"/>
                    <w:bottom w:val="none" w:sz="0" w:space="0" w:color="auto"/>
                    <w:right w:val="none" w:sz="0" w:space="0" w:color="auto"/>
                  </w:divBdr>
                  <w:divsChild>
                    <w:div w:id="1339700907">
                      <w:marLeft w:val="0"/>
                      <w:marRight w:val="0"/>
                      <w:marTop w:val="0"/>
                      <w:marBottom w:val="0"/>
                      <w:divBdr>
                        <w:top w:val="none" w:sz="0" w:space="0" w:color="auto"/>
                        <w:left w:val="none" w:sz="0" w:space="0" w:color="auto"/>
                        <w:bottom w:val="none" w:sz="0" w:space="0" w:color="auto"/>
                        <w:right w:val="none" w:sz="0" w:space="0" w:color="auto"/>
                      </w:divBdr>
                    </w:div>
                  </w:divsChild>
                </w:div>
                <w:div w:id="16590629">
                  <w:marLeft w:val="0"/>
                  <w:marRight w:val="0"/>
                  <w:marTop w:val="0"/>
                  <w:marBottom w:val="0"/>
                  <w:divBdr>
                    <w:top w:val="none" w:sz="0" w:space="0" w:color="auto"/>
                    <w:left w:val="none" w:sz="0" w:space="0" w:color="auto"/>
                    <w:bottom w:val="none" w:sz="0" w:space="0" w:color="auto"/>
                    <w:right w:val="none" w:sz="0" w:space="0" w:color="auto"/>
                  </w:divBdr>
                  <w:divsChild>
                    <w:div w:id="591622022">
                      <w:marLeft w:val="0"/>
                      <w:marRight w:val="0"/>
                      <w:marTop w:val="0"/>
                      <w:marBottom w:val="0"/>
                      <w:divBdr>
                        <w:top w:val="none" w:sz="0" w:space="0" w:color="auto"/>
                        <w:left w:val="none" w:sz="0" w:space="0" w:color="auto"/>
                        <w:bottom w:val="none" w:sz="0" w:space="0" w:color="auto"/>
                        <w:right w:val="none" w:sz="0" w:space="0" w:color="auto"/>
                      </w:divBdr>
                    </w:div>
                  </w:divsChild>
                </w:div>
                <w:div w:id="1874226344">
                  <w:marLeft w:val="0"/>
                  <w:marRight w:val="0"/>
                  <w:marTop w:val="0"/>
                  <w:marBottom w:val="0"/>
                  <w:divBdr>
                    <w:top w:val="none" w:sz="0" w:space="0" w:color="auto"/>
                    <w:left w:val="none" w:sz="0" w:space="0" w:color="auto"/>
                    <w:bottom w:val="none" w:sz="0" w:space="0" w:color="auto"/>
                    <w:right w:val="none" w:sz="0" w:space="0" w:color="auto"/>
                  </w:divBdr>
                  <w:divsChild>
                    <w:div w:id="1443839437">
                      <w:marLeft w:val="0"/>
                      <w:marRight w:val="0"/>
                      <w:marTop w:val="0"/>
                      <w:marBottom w:val="0"/>
                      <w:divBdr>
                        <w:top w:val="none" w:sz="0" w:space="0" w:color="auto"/>
                        <w:left w:val="none" w:sz="0" w:space="0" w:color="auto"/>
                        <w:bottom w:val="none" w:sz="0" w:space="0" w:color="auto"/>
                        <w:right w:val="none" w:sz="0" w:space="0" w:color="auto"/>
                      </w:divBdr>
                    </w:div>
                  </w:divsChild>
                </w:div>
                <w:div w:id="1550074992">
                  <w:marLeft w:val="0"/>
                  <w:marRight w:val="0"/>
                  <w:marTop w:val="0"/>
                  <w:marBottom w:val="0"/>
                  <w:divBdr>
                    <w:top w:val="none" w:sz="0" w:space="0" w:color="auto"/>
                    <w:left w:val="none" w:sz="0" w:space="0" w:color="auto"/>
                    <w:bottom w:val="none" w:sz="0" w:space="0" w:color="auto"/>
                    <w:right w:val="none" w:sz="0" w:space="0" w:color="auto"/>
                  </w:divBdr>
                  <w:divsChild>
                    <w:div w:id="43413170">
                      <w:marLeft w:val="0"/>
                      <w:marRight w:val="0"/>
                      <w:marTop w:val="0"/>
                      <w:marBottom w:val="0"/>
                      <w:divBdr>
                        <w:top w:val="none" w:sz="0" w:space="0" w:color="auto"/>
                        <w:left w:val="none" w:sz="0" w:space="0" w:color="auto"/>
                        <w:bottom w:val="none" w:sz="0" w:space="0" w:color="auto"/>
                        <w:right w:val="none" w:sz="0" w:space="0" w:color="auto"/>
                      </w:divBdr>
                    </w:div>
                    <w:div w:id="1368598693">
                      <w:marLeft w:val="0"/>
                      <w:marRight w:val="0"/>
                      <w:marTop w:val="0"/>
                      <w:marBottom w:val="0"/>
                      <w:divBdr>
                        <w:top w:val="none" w:sz="0" w:space="0" w:color="auto"/>
                        <w:left w:val="none" w:sz="0" w:space="0" w:color="auto"/>
                        <w:bottom w:val="none" w:sz="0" w:space="0" w:color="auto"/>
                        <w:right w:val="none" w:sz="0" w:space="0" w:color="auto"/>
                      </w:divBdr>
                    </w:div>
                  </w:divsChild>
                </w:div>
                <w:div w:id="370619347">
                  <w:marLeft w:val="0"/>
                  <w:marRight w:val="0"/>
                  <w:marTop w:val="0"/>
                  <w:marBottom w:val="0"/>
                  <w:divBdr>
                    <w:top w:val="none" w:sz="0" w:space="0" w:color="auto"/>
                    <w:left w:val="none" w:sz="0" w:space="0" w:color="auto"/>
                    <w:bottom w:val="none" w:sz="0" w:space="0" w:color="auto"/>
                    <w:right w:val="none" w:sz="0" w:space="0" w:color="auto"/>
                  </w:divBdr>
                  <w:divsChild>
                    <w:div w:id="471677690">
                      <w:marLeft w:val="0"/>
                      <w:marRight w:val="0"/>
                      <w:marTop w:val="0"/>
                      <w:marBottom w:val="0"/>
                      <w:divBdr>
                        <w:top w:val="none" w:sz="0" w:space="0" w:color="auto"/>
                        <w:left w:val="none" w:sz="0" w:space="0" w:color="auto"/>
                        <w:bottom w:val="none" w:sz="0" w:space="0" w:color="auto"/>
                        <w:right w:val="none" w:sz="0" w:space="0" w:color="auto"/>
                      </w:divBdr>
                    </w:div>
                  </w:divsChild>
                </w:div>
                <w:div w:id="1094402288">
                  <w:marLeft w:val="0"/>
                  <w:marRight w:val="0"/>
                  <w:marTop w:val="0"/>
                  <w:marBottom w:val="0"/>
                  <w:divBdr>
                    <w:top w:val="none" w:sz="0" w:space="0" w:color="auto"/>
                    <w:left w:val="none" w:sz="0" w:space="0" w:color="auto"/>
                    <w:bottom w:val="none" w:sz="0" w:space="0" w:color="auto"/>
                    <w:right w:val="none" w:sz="0" w:space="0" w:color="auto"/>
                  </w:divBdr>
                  <w:divsChild>
                    <w:div w:id="12341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3732">
          <w:marLeft w:val="0"/>
          <w:marRight w:val="0"/>
          <w:marTop w:val="0"/>
          <w:marBottom w:val="0"/>
          <w:divBdr>
            <w:top w:val="none" w:sz="0" w:space="0" w:color="auto"/>
            <w:left w:val="none" w:sz="0" w:space="0" w:color="auto"/>
            <w:bottom w:val="none" w:sz="0" w:space="0" w:color="auto"/>
            <w:right w:val="none" w:sz="0" w:space="0" w:color="auto"/>
          </w:divBdr>
        </w:div>
        <w:div w:id="1348554555">
          <w:marLeft w:val="0"/>
          <w:marRight w:val="0"/>
          <w:marTop w:val="0"/>
          <w:marBottom w:val="0"/>
          <w:divBdr>
            <w:top w:val="none" w:sz="0" w:space="0" w:color="auto"/>
            <w:left w:val="none" w:sz="0" w:space="0" w:color="auto"/>
            <w:bottom w:val="none" w:sz="0" w:space="0" w:color="auto"/>
            <w:right w:val="none" w:sz="0" w:space="0" w:color="auto"/>
          </w:divBdr>
        </w:div>
        <w:div w:id="431629763">
          <w:marLeft w:val="0"/>
          <w:marRight w:val="0"/>
          <w:marTop w:val="0"/>
          <w:marBottom w:val="0"/>
          <w:divBdr>
            <w:top w:val="none" w:sz="0" w:space="0" w:color="auto"/>
            <w:left w:val="none" w:sz="0" w:space="0" w:color="auto"/>
            <w:bottom w:val="none" w:sz="0" w:space="0" w:color="auto"/>
            <w:right w:val="none" w:sz="0" w:space="0" w:color="auto"/>
          </w:divBdr>
        </w:div>
        <w:div w:id="906495842">
          <w:marLeft w:val="0"/>
          <w:marRight w:val="0"/>
          <w:marTop w:val="0"/>
          <w:marBottom w:val="0"/>
          <w:divBdr>
            <w:top w:val="none" w:sz="0" w:space="0" w:color="auto"/>
            <w:left w:val="none" w:sz="0" w:space="0" w:color="auto"/>
            <w:bottom w:val="none" w:sz="0" w:space="0" w:color="auto"/>
            <w:right w:val="none" w:sz="0" w:space="0" w:color="auto"/>
          </w:divBdr>
        </w:div>
        <w:div w:id="203373449">
          <w:marLeft w:val="0"/>
          <w:marRight w:val="0"/>
          <w:marTop w:val="0"/>
          <w:marBottom w:val="0"/>
          <w:divBdr>
            <w:top w:val="none" w:sz="0" w:space="0" w:color="auto"/>
            <w:left w:val="none" w:sz="0" w:space="0" w:color="auto"/>
            <w:bottom w:val="none" w:sz="0" w:space="0" w:color="auto"/>
            <w:right w:val="none" w:sz="0" w:space="0" w:color="auto"/>
          </w:divBdr>
          <w:divsChild>
            <w:div w:id="455685704">
              <w:marLeft w:val="-75"/>
              <w:marRight w:val="0"/>
              <w:marTop w:val="30"/>
              <w:marBottom w:val="30"/>
              <w:divBdr>
                <w:top w:val="none" w:sz="0" w:space="0" w:color="auto"/>
                <w:left w:val="none" w:sz="0" w:space="0" w:color="auto"/>
                <w:bottom w:val="none" w:sz="0" w:space="0" w:color="auto"/>
                <w:right w:val="none" w:sz="0" w:space="0" w:color="auto"/>
              </w:divBdr>
              <w:divsChild>
                <w:div w:id="1371418189">
                  <w:marLeft w:val="0"/>
                  <w:marRight w:val="0"/>
                  <w:marTop w:val="0"/>
                  <w:marBottom w:val="0"/>
                  <w:divBdr>
                    <w:top w:val="none" w:sz="0" w:space="0" w:color="auto"/>
                    <w:left w:val="none" w:sz="0" w:space="0" w:color="auto"/>
                    <w:bottom w:val="none" w:sz="0" w:space="0" w:color="auto"/>
                    <w:right w:val="none" w:sz="0" w:space="0" w:color="auto"/>
                  </w:divBdr>
                  <w:divsChild>
                    <w:div w:id="1157114385">
                      <w:marLeft w:val="0"/>
                      <w:marRight w:val="0"/>
                      <w:marTop w:val="0"/>
                      <w:marBottom w:val="0"/>
                      <w:divBdr>
                        <w:top w:val="none" w:sz="0" w:space="0" w:color="auto"/>
                        <w:left w:val="none" w:sz="0" w:space="0" w:color="auto"/>
                        <w:bottom w:val="none" w:sz="0" w:space="0" w:color="auto"/>
                        <w:right w:val="none" w:sz="0" w:space="0" w:color="auto"/>
                      </w:divBdr>
                    </w:div>
                  </w:divsChild>
                </w:div>
                <w:div w:id="512115591">
                  <w:marLeft w:val="0"/>
                  <w:marRight w:val="0"/>
                  <w:marTop w:val="0"/>
                  <w:marBottom w:val="0"/>
                  <w:divBdr>
                    <w:top w:val="none" w:sz="0" w:space="0" w:color="auto"/>
                    <w:left w:val="none" w:sz="0" w:space="0" w:color="auto"/>
                    <w:bottom w:val="none" w:sz="0" w:space="0" w:color="auto"/>
                    <w:right w:val="none" w:sz="0" w:space="0" w:color="auto"/>
                  </w:divBdr>
                  <w:divsChild>
                    <w:div w:id="1695614650">
                      <w:marLeft w:val="0"/>
                      <w:marRight w:val="0"/>
                      <w:marTop w:val="0"/>
                      <w:marBottom w:val="0"/>
                      <w:divBdr>
                        <w:top w:val="none" w:sz="0" w:space="0" w:color="auto"/>
                        <w:left w:val="none" w:sz="0" w:space="0" w:color="auto"/>
                        <w:bottom w:val="none" w:sz="0" w:space="0" w:color="auto"/>
                        <w:right w:val="none" w:sz="0" w:space="0" w:color="auto"/>
                      </w:divBdr>
                    </w:div>
                  </w:divsChild>
                </w:div>
                <w:div w:id="1681659117">
                  <w:marLeft w:val="0"/>
                  <w:marRight w:val="0"/>
                  <w:marTop w:val="0"/>
                  <w:marBottom w:val="0"/>
                  <w:divBdr>
                    <w:top w:val="none" w:sz="0" w:space="0" w:color="auto"/>
                    <w:left w:val="none" w:sz="0" w:space="0" w:color="auto"/>
                    <w:bottom w:val="none" w:sz="0" w:space="0" w:color="auto"/>
                    <w:right w:val="none" w:sz="0" w:space="0" w:color="auto"/>
                  </w:divBdr>
                  <w:divsChild>
                    <w:div w:id="595865858">
                      <w:marLeft w:val="0"/>
                      <w:marRight w:val="0"/>
                      <w:marTop w:val="0"/>
                      <w:marBottom w:val="0"/>
                      <w:divBdr>
                        <w:top w:val="none" w:sz="0" w:space="0" w:color="auto"/>
                        <w:left w:val="none" w:sz="0" w:space="0" w:color="auto"/>
                        <w:bottom w:val="none" w:sz="0" w:space="0" w:color="auto"/>
                        <w:right w:val="none" w:sz="0" w:space="0" w:color="auto"/>
                      </w:divBdr>
                    </w:div>
                    <w:div w:id="865100469">
                      <w:marLeft w:val="0"/>
                      <w:marRight w:val="0"/>
                      <w:marTop w:val="0"/>
                      <w:marBottom w:val="0"/>
                      <w:divBdr>
                        <w:top w:val="none" w:sz="0" w:space="0" w:color="auto"/>
                        <w:left w:val="none" w:sz="0" w:space="0" w:color="auto"/>
                        <w:bottom w:val="none" w:sz="0" w:space="0" w:color="auto"/>
                        <w:right w:val="none" w:sz="0" w:space="0" w:color="auto"/>
                      </w:divBdr>
                    </w:div>
                  </w:divsChild>
                </w:div>
                <w:div w:id="1982228424">
                  <w:marLeft w:val="0"/>
                  <w:marRight w:val="0"/>
                  <w:marTop w:val="0"/>
                  <w:marBottom w:val="0"/>
                  <w:divBdr>
                    <w:top w:val="none" w:sz="0" w:space="0" w:color="auto"/>
                    <w:left w:val="none" w:sz="0" w:space="0" w:color="auto"/>
                    <w:bottom w:val="none" w:sz="0" w:space="0" w:color="auto"/>
                    <w:right w:val="none" w:sz="0" w:space="0" w:color="auto"/>
                  </w:divBdr>
                  <w:divsChild>
                    <w:div w:id="1584995333">
                      <w:marLeft w:val="0"/>
                      <w:marRight w:val="0"/>
                      <w:marTop w:val="0"/>
                      <w:marBottom w:val="0"/>
                      <w:divBdr>
                        <w:top w:val="none" w:sz="0" w:space="0" w:color="auto"/>
                        <w:left w:val="none" w:sz="0" w:space="0" w:color="auto"/>
                        <w:bottom w:val="none" w:sz="0" w:space="0" w:color="auto"/>
                        <w:right w:val="none" w:sz="0" w:space="0" w:color="auto"/>
                      </w:divBdr>
                    </w:div>
                  </w:divsChild>
                </w:div>
                <w:div w:id="1013918392">
                  <w:marLeft w:val="0"/>
                  <w:marRight w:val="0"/>
                  <w:marTop w:val="0"/>
                  <w:marBottom w:val="0"/>
                  <w:divBdr>
                    <w:top w:val="none" w:sz="0" w:space="0" w:color="auto"/>
                    <w:left w:val="none" w:sz="0" w:space="0" w:color="auto"/>
                    <w:bottom w:val="none" w:sz="0" w:space="0" w:color="auto"/>
                    <w:right w:val="none" w:sz="0" w:space="0" w:color="auto"/>
                  </w:divBdr>
                  <w:divsChild>
                    <w:div w:id="223952078">
                      <w:marLeft w:val="0"/>
                      <w:marRight w:val="0"/>
                      <w:marTop w:val="0"/>
                      <w:marBottom w:val="0"/>
                      <w:divBdr>
                        <w:top w:val="none" w:sz="0" w:space="0" w:color="auto"/>
                        <w:left w:val="none" w:sz="0" w:space="0" w:color="auto"/>
                        <w:bottom w:val="none" w:sz="0" w:space="0" w:color="auto"/>
                        <w:right w:val="none" w:sz="0" w:space="0" w:color="auto"/>
                      </w:divBdr>
                    </w:div>
                  </w:divsChild>
                </w:div>
                <w:div w:id="1529638857">
                  <w:marLeft w:val="0"/>
                  <w:marRight w:val="0"/>
                  <w:marTop w:val="0"/>
                  <w:marBottom w:val="0"/>
                  <w:divBdr>
                    <w:top w:val="none" w:sz="0" w:space="0" w:color="auto"/>
                    <w:left w:val="none" w:sz="0" w:space="0" w:color="auto"/>
                    <w:bottom w:val="none" w:sz="0" w:space="0" w:color="auto"/>
                    <w:right w:val="none" w:sz="0" w:space="0" w:color="auto"/>
                  </w:divBdr>
                  <w:divsChild>
                    <w:div w:id="1730108585">
                      <w:marLeft w:val="0"/>
                      <w:marRight w:val="0"/>
                      <w:marTop w:val="0"/>
                      <w:marBottom w:val="0"/>
                      <w:divBdr>
                        <w:top w:val="none" w:sz="0" w:space="0" w:color="auto"/>
                        <w:left w:val="none" w:sz="0" w:space="0" w:color="auto"/>
                        <w:bottom w:val="none" w:sz="0" w:space="0" w:color="auto"/>
                        <w:right w:val="none" w:sz="0" w:space="0" w:color="auto"/>
                      </w:divBdr>
                    </w:div>
                    <w:div w:id="1825048051">
                      <w:marLeft w:val="0"/>
                      <w:marRight w:val="0"/>
                      <w:marTop w:val="0"/>
                      <w:marBottom w:val="0"/>
                      <w:divBdr>
                        <w:top w:val="none" w:sz="0" w:space="0" w:color="auto"/>
                        <w:left w:val="none" w:sz="0" w:space="0" w:color="auto"/>
                        <w:bottom w:val="none" w:sz="0" w:space="0" w:color="auto"/>
                        <w:right w:val="none" w:sz="0" w:space="0" w:color="auto"/>
                      </w:divBdr>
                    </w:div>
                    <w:div w:id="1191185577">
                      <w:marLeft w:val="0"/>
                      <w:marRight w:val="0"/>
                      <w:marTop w:val="0"/>
                      <w:marBottom w:val="0"/>
                      <w:divBdr>
                        <w:top w:val="none" w:sz="0" w:space="0" w:color="auto"/>
                        <w:left w:val="none" w:sz="0" w:space="0" w:color="auto"/>
                        <w:bottom w:val="none" w:sz="0" w:space="0" w:color="auto"/>
                        <w:right w:val="none" w:sz="0" w:space="0" w:color="auto"/>
                      </w:divBdr>
                    </w:div>
                    <w:div w:id="1043944457">
                      <w:marLeft w:val="0"/>
                      <w:marRight w:val="0"/>
                      <w:marTop w:val="0"/>
                      <w:marBottom w:val="0"/>
                      <w:divBdr>
                        <w:top w:val="none" w:sz="0" w:space="0" w:color="auto"/>
                        <w:left w:val="none" w:sz="0" w:space="0" w:color="auto"/>
                        <w:bottom w:val="none" w:sz="0" w:space="0" w:color="auto"/>
                        <w:right w:val="none" w:sz="0" w:space="0" w:color="auto"/>
                      </w:divBdr>
                    </w:div>
                    <w:div w:id="2140881433">
                      <w:marLeft w:val="0"/>
                      <w:marRight w:val="0"/>
                      <w:marTop w:val="0"/>
                      <w:marBottom w:val="0"/>
                      <w:divBdr>
                        <w:top w:val="none" w:sz="0" w:space="0" w:color="auto"/>
                        <w:left w:val="none" w:sz="0" w:space="0" w:color="auto"/>
                        <w:bottom w:val="none" w:sz="0" w:space="0" w:color="auto"/>
                        <w:right w:val="none" w:sz="0" w:space="0" w:color="auto"/>
                      </w:divBdr>
                    </w:div>
                    <w:div w:id="1291789607">
                      <w:marLeft w:val="0"/>
                      <w:marRight w:val="0"/>
                      <w:marTop w:val="0"/>
                      <w:marBottom w:val="0"/>
                      <w:divBdr>
                        <w:top w:val="none" w:sz="0" w:space="0" w:color="auto"/>
                        <w:left w:val="none" w:sz="0" w:space="0" w:color="auto"/>
                        <w:bottom w:val="none" w:sz="0" w:space="0" w:color="auto"/>
                        <w:right w:val="none" w:sz="0" w:space="0" w:color="auto"/>
                      </w:divBdr>
                    </w:div>
                    <w:div w:id="1366633069">
                      <w:marLeft w:val="0"/>
                      <w:marRight w:val="0"/>
                      <w:marTop w:val="0"/>
                      <w:marBottom w:val="0"/>
                      <w:divBdr>
                        <w:top w:val="none" w:sz="0" w:space="0" w:color="auto"/>
                        <w:left w:val="none" w:sz="0" w:space="0" w:color="auto"/>
                        <w:bottom w:val="none" w:sz="0" w:space="0" w:color="auto"/>
                        <w:right w:val="none" w:sz="0" w:space="0" w:color="auto"/>
                      </w:divBdr>
                    </w:div>
                    <w:div w:id="949118341">
                      <w:marLeft w:val="0"/>
                      <w:marRight w:val="0"/>
                      <w:marTop w:val="0"/>
                      <w:marBottom w:val="0"/>
                      <w:divBdr>
                        <w:top w:val="none" w:sz="0" w:space="0" w:color="auto"/>
                        <w:left w:val="none" w:sz="0" w:space="0" w:color="auto"/>
                        <w:bottom w:val="none" w:sz="0" w:space="0" w:color="auto"/>
                        <w:right w:val="none" w:sz="0" w:space="0" w:color="auto"/>
                      </w:divBdr>
                    </w:div>
                    <w:div w:id="1442412258">
                      <w:marLeft w:val="0"/>
                      <w:marRight w:val="0"/>
                      <w:marTop w:val="0"/>
                      <w:marBottom w:val="0"/>
                      <w:divBdr>
                        <w:top w:val="none" w:sz="0" w:space="0" w:color="auto"/>
                        <w:left w:val="none" w:sz="0" w:space="0" w:color="auto"/>
                        <w:bottom w:val="none" w:sz="0" w:space="0" w:color="auto"/>
                        <w:right w:val="none" w:sz="0" w:space="0" w:color="auto"/>
                      </w:divBdr>
                    </w:div>
                    <w:div w:id="1685743846">
                      <w:marLeft w:val="0"/>
                      <w:marRight w:val="0"/>
                      <w:marTop w:val="0"/>
                      <w:marBottom w:val="0"/>
                      <w:divBdr>
                        <w:top w:val="none" w:sz="0" w:space="0" w:color="auto"/>
                        <w:left w:val="none" w:sz="0" w:space="0" w:color="auto"/>
                        <w:bottom w:val="none" w:sz="0" w:space="0" w:color="auto"/>
                        <w:right w:val="none" w:sz="0" w:space="0" w:color="auto"/>
                      </w:divBdr>
                    </w:div>
                  </w:divsChild>
                </w:div>
                <w:div w:id="1480541040">
                  <w:marLeft w:val="0"/>
                  <w:marRight w:val="0"/>
                  <w:marTop w:val="0"/>
                  <w:marBottom w:val="0"/>
                  <w:divBdr>
                    <w:top w:val="none" w:sz="0" w:space="0" w:color="auto"/>
                    <w:left w:val="none" w:sz="0" w:space="0" w:color="auto"/>
                    <w:bottom w:val="none" w:sz="0" w:space="0" w:color="auto"/>
                    <w:right w:val="none" w:sz="0" w:space="0" w:color="auto"/>
                  </w:divBdr>
                  <w:divsChild>
                    <w:div w:id="483275088">
                      <w:marLeft w:val="0"/>
                      <w:marRight w:val="0"/>
                      <w:marTop w:val="0"/>
                      <w:marBottom w:val="0"/>
                      <w:divBdr>
                        <w:top w:val="none" w:sz="0" w:space="0" w:color="auto"/>
                        <w:left w:val="none" w:sz="0" w:space="0" w:color="auto"/>
                        <w:bottom w:val="none" w:sz="0" w:space="0" w:color="auto"/>
                        <w:right w:val="none" w:sz="0" w:space="0" w:color="auto"/>
                      </w:divBdr>
                    </w:div>
                  </w:divsChild>
                </w:div>
                <w:div w:id="997000508">
                  <w:marLeft w:val="0"/>
                  <w:marRight w:val="0"/>
                  <w:marTop w:val="0"/>
                  <w:marBottom w:val="0"/>
                  <w:divBdr>
                    <w:top w:val="none" w:sz="0" w:space="0" w:color="auto"/>
                    <w:left w:val="none" w:sz="0" w:space="0" w:color="auto"/>
                    <w:bottom w:val="none" w:sz="0" w:space="0" w:color="auto"/>
                    <w:right w:val="none" w:sz="0" w:space="0" w:color="auto"/>
                  </w:divBdr>
                  <w:divsChild>
                    <w:div w:id="862863613">
                      <w:marLeft w:val="0"/>
                      <w:marRight w:val="0"/>
                      <w:marTop w:val="0"/>
                      <w:marBottom w:val="0"/>
                      <w:divBdr>
                        <w:top w:val="none" w:sz="0" w:space="0" w:color="auto"/>
                        <w:left w:val="none" w:sz="0" w:space="0" w:color="auto"/>
                        <w:bottom w:val="none" w:sz="0" w:space="0" w:color="auto"/>
                        <w:right w:val="none" w:sz="0" w:space="0" w:color="auto"/>
                      </w:divBdr>
                    </w:div>
                  </w:divsChild>
                </w:div>
                <w:div w:id="1692412107">
                  <w:marLeft w:val="0"/>
                  <w:marRight w:val="0"/>
                  <w:marTop w:val="0"/>
                  <w:marBottom w:val="0"/>
                  <w:divBdr>
                    <w:top w:val="none" w:sz="0" w:space="0" w:color="auto"/>
                    <w:left w:val="none" w:sz="0" w:space="0" w:color="auto"/>
                    <w:bottom w:val="none" w:sz="0" w:space="0" w:color="auto"/>
                    <w:right w:val="none" w:sz="0" w:space="0" w:color="auto"/>
                  </w:divBdr>
                  <w:divsChild>
                    <w:div w:id="1261908845">
                      <w:marLeft w:val="0"/>
                      <w:marRight w:val="0"/>
                      <w:marTop w:val="0"/>
                      <w:marBottom w:val="0"/>
                      <w:divBdr>
                        <w:top w:val="none" w:sz="0" w:space="0" w:color="auto"/>
                        <w:left w:val="none" w:sz="0" w:space="0" w:color="auto"/>
                        <w:bottom w:val="none" w:sz="0" w:space="0" w:color="auto"/>
                        <w:right w:val="none" w:sz="0" w:space="0" w:color="auto"/>
                      </w:divBdr>
                    </w:div>
                  </w:divsChild>
                </w:div>
                <w:div w:id="1028529322">
                  <w:marLeft w:val="0"/>
                  <w:marRight w:val="0"/>
                  <w:marTop w:val="0"/>
                  <w:marBottom w:val="0"/>
                  <w:divBdr>
                    <w:top w:val="none" w:sz="0" w:space="0" w:color="auto"/>
                    <w:left w:val="none" w:sz="0" w:space="0" w:color="auto"/>
                    <w:bottom w:val="none" w:sz="0" w:space="0" w:color="auto"/>
                    <w:right w:val="none" w:sz="0" w:space="0" w:color="auto"/>
                  </w:divBdr>
                  <w:divsChild>
                    <w:div w:id="2109426433">
                      <w:marLeft w:val="0"/>
                      <w:marRight w:val="0"/>
                      <w:marTop w:val="0"/>
                      <w:marBottom w:val="0"/>
                      <w:divBdr>
                        <w:top w:val="none" w:sz="0" w:space="0" w:color="auto"/>
                        <w:left w:val="none" w:sz="0" w:space="0" w:color="auto"/>
                        <w:bottom w:val="none" w:sz="0" w:space="0" w:color="auto"/>
                        <w:right w:val="none" w:sz="0" w:space="0" w:color="auto"/>
                      </w:divBdr>
                    </w:div>
                    <w:div w:id="2113276156">
                      <w:marLeft w:val="0"/>
                      <w:marRight w:val="0"/>
                      <w:marTop w:val="0"/>
                      <w:marBottom w:val="0"/>
                      <w:divBdr>
                        <w:top w:val="none" w:sz="0" w:space="0" w:color="auto"/>
                        <w:left w:val="none" w:sz="0" w:space="0" w:color="auto"/>
                        <w:bottom w:val="none" w:sz="0" w:space="0" w:color="auto"/>
                        <w:right w:val="none" w:sz="0" w:space="0" w:color="auto"/>
                      </w:divBdr>
                    </w:div>
                  </w:divsChild>
                </w:div>
                <w:div w:id="637415793">
                  <w:marLeft w:val="0"/>
                  <w:marRight w:val="0"/>
                  <w:marTop w:val="0"/>
                  <w:marBottom w:val="0"/>
                  <w:divBdr>
                    <w:top w:val="none" w:sz="0" w:space="0" w:color="auto"/>
                    <w:left w:val="none" w:sz="0" w:space="0" w:color="auto"/>
                    <w:bottom w:val="none" w:sz="0" w:space="0" w:color="auto"/>
                    <w:right w:val="none" w:sz="0" w:space="0" w:color="auto"/>
                  </w:divBdr>
                  <w:divsChild>
                    <w:div w:id="729232415">
                      <w:marLeft w:val="0"/>
                      <w:marRight w:val="0"/>
                      <w:marTop w:val="0"/>
                      <w:marBottom w:val="0"/>
                      <w:divBdr>
                        <w:top w:val="none" w:sz="0" w:space="0" w:color="auto"/>
                        <w:left w:val="none" w:sz="0" w:space="0" w:color="auto"/>
                        <w:bottom w:val="none" w:sz="0" w:space="0" w:color="auto"/>
                        <w:right w:val="none" w:sz="0" w:space="0" w:color="auto"/>
                      </w:divBdr>
                    </w:div>
                  </w:divsChild>
                </w:div>
                <w:div w:id="560016545">
                  <w:marLeft w:val="0"/>
                  <w:marRight w:val="0"/>
                  <w:marTop w:val="0"/>
                  <w:marBottom w:val="0"/>
                  <w:divBdr>
                    <w:top w:val="none" w:sz="0" w:space="0" w:color="auto"/>
                    <w:left w:val="none" w:sz="0" w:space="0" w:color="auto"/>
                    <w:bottom w:val="none" w:sz="0" w:space="0" w:color="auto"/>
                    <w:right w:val="none" w:sz="0" w:space="0" w:color="auto"/>
                  </w:divBdr>
                  <w:divsChild>
                    <w:div w:id="1129712348">
                      <w:marLeft w:val="0"/>
                      <w:marRight w:val="0"/>
                      <w:marTop w:val="0"/>
                      <w:marBottom w:val="0"/>
                      <w:divBdr>
                        <w:top w:val="none" w:sz="0" w:space="0" w:color="auto"/>
                        <w:left w:val="none" w:sz="0" w:space="0" w:color="auto"/>
                        <w:bottom w:val="none" w:sz="0" w:space="0" w:color="auto"/>
                        <w:right w:val="none" w:sz="0" w:space="0" w:color="auto"/>
                      </w:divBdr>
                    </w:div>
                  </w:divsChild>
                </w:div>
                <w:div w:id="251671653">
                  <w:marLeft w:val="0"/>
                  <w:marRight w:val="0"/>
                  <w:marTop w:val="0"/>
                  <w:marBottom w:val="0"/>
                  <w:divBdr>
                    <w:top w:val="none" w:sz="0" w:space="0" w:color="auto"/>
                    <w:left w:val="none" w:sz="0" w:space="0" w:color="auto"/>
                    <w:bottom w:val="none" w:sz="0" w:space="0" w:color="auto"/>
                    <w:right w:val="none" w:sz="0" w:space="0" w:color="auto"/>
                  </w:divBdr>
                  <w:divsChild>
                    <w:div w:id="1057358932">
                      <w:marLeft w:val="0"/>
                      <w:marRight w:val="0"/>
                      <w:marTop w:val="0"/>
                      <w:marBottom w:val="0"/>
                      <w:divBdr>
                        <w:top w:val="none" w:sz="0" w:space="0" w:color="auto"/>
                        <w:left w:val="none" w:sz="0" w:space="0" w:color="auto"/>
                        <w:bottom w:val="none" w:sz="0" w:space="0" w:color="auto"/>
                        <w:right w:val="none" w:sz="0" w:space="0" w:color="auto"/>
                      </w:divBdr>
                    </w:div>
                  </w:divsChild>
                </w:div>
                <w:div w:id="253440799">
                  <w:marLeft w:val="0"/>
                  <w:marRight w:val="0"/>
                  <w:marTop w:val="0"/>
                  <w:marBottom w:val="0"/>
                  <w:divBdr>
                    <w:top w:val="none" w:sz="0" w:space="0" w:color="auto"/>
                    <w:left w:val="none" w:sz="0" w:space="0" w:color="auto"/>
                    <w:bottom w:val="none" w:sz="0" w:space="0" w:color="auto"/>
                    <w:right w:val="none" w:sz="0" w:space="0" w:color="auto"/>
                  </w:divBdr>
                  <w:divsChild>
                    <w:div w:id="542061955">
                      <w:marLeft w:val="0"/>
                      <w:marRight w:val="0"/>
                      <w:marTop w:val="0"/>
                      <w:marBottom w:val="0"/>
                      <w:divBdr>
                        <w:top w:val="none" w:sz="0" w:space="0" w:color="auto"/>
                        <w:left w:val="none" w:sz="0" w:space="0" w:color="auto"/>
                        <w:bottom w:val="none" w:sz="0" w:space="0" w:color="auto"/>
                        <w:right w:val="none" w:sz="0" w:space="0" w:color="auto"/>
                      </w:divBdr>
                    </w:div>
                    <w:div w:id="85419202">
                      <w:marLeft w:val="0"/>
                      <w:marRight w:val="0"/>
                      <w:marTop w:val="0"/>
                      <w:marBottom w:val="0"/>
                      <w:divBdr>
                        <w:top w:val="none" w:sz="0" w:space="0" w:color="auto"/>
                        <w:left w:val="none" w:sz="0" w:space="0" w:color="auto"/>
                        <w:bottom w:val="none" w:sz="0" w:space="0" w:color="auto"/>
                        <w:right w:val="none" w:sz="0" w:space="0" w:color="auto"/>
                      </w:divBdr>
                    </w:div>
                  </w:divsChild>
                </w:div>
                <w:div w:id="1633058215">
                  <w:marLeft w:val="0"/>
                  <w:marRight w:val="0"/>
                  <w:marTop w:val="0"/>
                  <w:marBottom w:val="0"/>
                  <w:divBdr>
                    <w:top w:val="none" w:sz="0" w:space="0" w:color="auto"/>
                    <w:left w:val="none" w:sz="0" w:space="0" w:color="auto"/>
                    <w:bottom w:val="none" w:sz="0" w:space="0" w:color="auto"/>
                    <w:right w:val="none" w:sz="0" w:space="0" w:color="auto"/>
                  </w:divBdr>
                  <w:divsChild>
                    <w:div w:id="1303581870">
                      <w:marLeft w:val="0"/>
                      <w:marRight w:val="0"/>
                      <w:marTop w:val="0"/>
                      <w:marBottom w:val="0"/>
                      <w:divBdr>
                        <w:top w:val="none" w:sz="0" w:space="0" w:color="auto"/>
                        <w:left w:val="none" w:sz="0" w:space="0" w:color="auto"/>
                        <w:bottom w:val="none" w:sz="0" w:space="0" w:color="auto"/>
                        <w:right w:val="none" w:sz="0" w:space="0" w:color="auto"/>
                      </w:divBdr>
                    </w:div>
                  </w:divsChild>
                </w:div>
                <w:div w:id="451560680">
                  <w:marLeft w:val="0"/>
                  <w:marRight w:val="0"/>
                  <w:marTop w:val="0"/>
                  <w:marBottom w:val="0"/>
                  <w:divBdr>
                    <w:top w:val="none" w:sz="0" w:space="0" w:color="auto"/>
                    <w:left w:val="none" w:sz="0" w:space="0" w:color="auto"/>
                    <w:bottom w:val="none" w:sz="0" w:space="0" w:color="auto"/>
                    <w:right w:val="none" w:sz="0" w:space="0" w:color="auto"/>
                  </w:divBdr>
                  <w:divsChild>
                    <w:div w:id="253826644">
                      <w:marLeft w:val="0"/>
                      <w:marRight w:val="0"/>
                      <w:marTop w:val="0"/>
                      <w:marBottom w:val="0"/>
                      <w:divBdr>
                        <w:top w:val="none" w:sz="0" w:space="0" w:color="auto"/>
                        <w:left w:val="none" w:sz="0" w:space="0" w:color="auto"/>
                        <w:bottom w:val="none" w:sz="0" w:space="0" w:color="auto"/>
                        <w:right w:val="none" w:sz="0" w:space="0" w:color="auto"/>
                      </w:divBdr>
                    </w:div>
                  </w:divsChild>
                </w:div>
                <w:div w:id="415521700">
                  <w:marLeft w:val="0"/>
                  <w:marRight w:val="0"/>
                  <w:marTop w:val="0"/>
                  <w:marBottom w:val="0"/>
                  <w:divBdr>
                    <w:top w:val="none" w:sz="0" w:space="0" w:color="auto"/>
                    <w:left w:val="none" w:sz="0" w:space="0" w:color="auto"/>
                    <w:bottom w:val="none" w:sz="0" w:space="0" w:color="auto"/>
                    <w:right w:val="none" w:sz="0" w:space="0" w:color="auto"/>
                  </w:divBdr>
                  <w:divsChild>
                    <w:div w:id="213200706">
                      <w:marLeft w:val="0"/>
                      <w:marRight w:val="0"/>
                      <w:marTop w:val="0"/>
                      <w:marBottom w:val="0"/>
                      <w:divBdr>
                        <w:top w:val="none" w:sz="0" w:space="0" w:color="auto"/>
                        <w:left w:val="none" w:sz="0" w:space="0" w:color="auto"/>
                        <w:bottom w:val="none" w:sz="0" w:space="0" w:color="auto"/>
                        <w:right w:val="none" w:sz="0" w:space="0" w:color="auto"/>
                      </w:divBdr>
                    </w:div>
                  </w:divsChild>
                </w:div>
                <w:div w:id="1777216323">
                  <w:marLeft w:val="0"/>
                  <w:marRight w:val="0"/>
                  <w:marTop w:val="0"/>
                  <w:marBottom w:val="0"/>
                  <w:divBdr>
                    <w:top w:val="none" w:sz="0" w:space="0" w:color="auto"/>
                    <w:left w:val="none" w:sz="0" w:space="0" w:color="auto"/>
                    <w:bottom w:val="none" w:sz="0" w:space="0" w:color="auto"/>
                    <w:right w:val="none" w:sz="0" w:space="0" w:color="auto"/>
                  </w:divBdr>
                  <w:divsChild>
                    <w:div w:id="1377507336">
                      <w:marLeft w:val="0"/>
                      <w:marRight w:val="0"/>
                      <w:marTop w:val="0"/>
                      <w:marBottom w:val="0"/>
                      <w:divBdr>
                        <w:top w:val="none" w:sz="0" w:space="0" w:color="auto"/>
                        <w:left w:val="none" w:sz="0" w:space="0" w:color="auto"/>
                        <w:bottom w:val="none" w:sz="0" w:space="0" w:color="auto"/>
                        <w:right w:val="none" w:sz="0" w:space="0" w:color="auto"/>
                      </w:divBdr>
                    </w:div>
                    <w:div w:id="137303811">
                      <w:marLeft w:val="0"/>
                      <w:marRight w:val="0"/>
                      <w:marTop w:val="0"/>
                      <w:marBottom w:val="0"/>
                      <w:divBdr>
                        <w:top w:val="none" w:sz="0" w:space="0" w:color="auto"/>
                        <w:left w:val="none" w:sz="0" w:space="0" w:color="auto"/>
                        <w:bottom w:val="none" w:sz="0" w:space="0" w:color="auto"/>
                        <w:right w:val="none" w:sz="0" w:space="0" w:color="auto"/>
                      </w:divBdr>
                    </w:div>
                  </w:divsChild>
                </w:div>
                <w:div w:id="1952778517">
                  <w:marLeft w:val="0"/>
                  <w:marRight w:val="0"/>
                  <w:marTop w:val="0"/>
                  <w:marBottom w:val="0"/>
                  <w:divBdr>
                    <w:top w:val="none" w:sz="0" w:space="0" w:color="auto"/>
                    <w:left w:val="none" w:sz="0" w:space="0" w:color="auto"/>
                    <w:bottom w:val="none" w:sz="0" w:space="0" w:color="auto"/>
                    <w:right w:val="none" w:sz="0" w:space="0" w:color="auto"/>
                  </w:divBdr>
                  <w:divsChild>
                    <w:div w:id="776487403">
                      <w:marLeft w:val="0"/>
                      <w:marRight w:val="0"/>
                      <w:marTop w:val="0"/>
                      <w:marBottom w:val="0"/>
                      <w:divBdr>
                        <w:top w:val="none" w:sz="0" w:space="0" w:color="auto"/>
                        <w:left w:val="none" w:sz="0" w:space="0" w:color="auto"/>
                        <w:bottom w:val="none" w:sz="0" w:space="0" w:color="auto"/>
                        <w:right w:val="none" w:sz="0" w:space="0" w:color="auto"/>
                      </w:divBdr>
                    </w:div>
                  </w:divsChild>
                </w:div>
                <w:div w:id="1771048682">
                  <w:marLeft w:val="0"/>
                  <w:marRight w:val="0"/>
                  <w:marTop w:val="0"/>
                  <w:marBottom w:val="0"/>
                  <w:divBdr>
                    <w:top w:val="none" w:sz="0" w:space="0" w:color="auto"/>
                    <w:left w:val="none" w:sz="0" w:space="0" w:color="auto"/>
                    <w:bottom w:val="none" w:sz="0" w:space="0" w:color="auto"/>
                    <w:right w:val="none" w:sz="0" w:space="0" w:color="auto"/>
                  </w:divBdr>
                  <w:divsChild>
                    <w:div w:id="193766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1887">
          <w:marLeft w:val="0"/>
          <w:marRight w:val="0"/>
          <w:marTop w:val="0"/>
          <w:marBottom w:val="0"/>
          <w:divBdr>
            <w:top w:val="none" w:sz="0" w:space="0" w:color="auto"/>
            <w:left w:val="none" w:sz="0" w:space="0" w:color="auto"/>
            <w:bottom w:val="none" w:sz="0" w:space="0" w:color="auto"/>
            <w:right w:val="none" w:sz="0" w:space="0" w:color="auto"/>
          </w:divBdr>
        </w:div>
        <w:div w:id="802119890">
          <w:marLeft w:val="0"/>
          <w:marRight w:val="0"/>
          <w:marTop w:val="0"/>
          <w:marBottom w:val="0"/>
          <w:divBdr>
            <w:top w:val="none" w:sz="0" w:space="0" w:color="auto"/>
            <w:left w:val="none" w:sz="0" w:space="0" w:color="auto"/>
            <w:bottom w:val="none" w:sz="0" w:space="0" w:color="auto"/>
            <w:right w:val="none" w:sz="0" w:space="0" w:color="auto"/>
          </w:divBdr>
        </w:div>
        <w:div w:id="1817869719">
          <w:marLeft w:val="0"/>
          <w:marRight w:val="0"/>
          <w:marTop w:val="0"/>
          <w:marBottom w:val="0"/>
          <w:divBdr>
            <w:top w:val="none" w:sz="0" w:space="0" w:color="auto"/>
            <w:left w:val="none" w:sz="0" w:space="0" w:color="auto"/>
            <w:bottom w:val="none" w:sz="0" w:space="0" w:color="auto"/>
            <w:right w:val="none" w:sz="0" w:space="0" w:color="auto"/>
          </w:divBdr>
        </w:div>
        <w:div w:id="1080518364">
          <w:marLeft w:val="0"/>
          <w:marRight w:val="0"/>
          <w:marTop w:val="0"/>
          <w:marBottom w:val="0"/>
          <w:divBdr>
            <w:top w:val="none" w:sz="0" w:space="0" w:color="auto"/>
            <w:left w:val="none" w:sz="0" w:space="0" w:color="auto"/>
            <w:bottom w:val="none" w:sz="0" w:space="0" w:color="auto"/>
            <w:right w:val="none" w:sz="0" w:space="0" w:color="auto"/>
          </w:divBdr>
          <w:divsChild>
            <w:div w:id="1733313639">
              <w:marLeft w:val="-75"/>
              <w:marRight w:val="0"/>
              <w:marTop w:val="30"/>
              <w:marBottom w:val="30"/>
              <w:divBdr>
                <w:top w:val="none" w:sz="0" w:space="0" w:color="auto"/>
                <w:left w:val="none" w:sz="0" w:space="0" w:color="auto"/>
                <w:bottom w:val="none" w:sz="0" w:space="0" w:color="auto"/>
                <w:right w:val="none" w:sz="0" w:space="0" w:color="auto"/>
              </w:divBdr>
              <w:divsChild>
                <w:div w:id="717628776">
                  <w:marLeft w:val="0"/>
                  <w:marRight w:val="0"/>
                  <w:marTop w:val="0"/>
                  <w:marBottom w:val="0"/>
                  <w:divBdr>
                    <w:top w:val="none" w:sz="0" w:space="0" w:color="auto"/>
                    <w:left w:val="none" w:sz="0" w:space="0" w:color="auto"/>
                    <w:bottom w:val="none" w:sz="0" w:space="0" w:color="auto"/>
                    <w:right w:val="none" w:sz="0" w:space="0" w:color="auto"/>
                  </w:divBdr>
                  <w:divsChild>
                    <w:div w:id="803156309">
                      <w:marLeft w:val="0"/>
                      <w:marRight w:val="0"/>
                      <w:marTop w:val="0"/>
                      <w:marBottom w:val="0"/>
                      <w:divBdr>
                        <w:top w:val="none" w:sz="0" w:space="0" w:color="auto"/>
                        <w:left w:val="none" w:sz="0" w:space="0" w:color="auto"/>
                        <w:bottom w:val="none" w:sz="0" w:space="0" w:color="auto"/>
                        <w:right w:val="none" w:sz="0" w:space="0" w:color="auto"/>
                      </w:divBdr>
                    </w:div>
                  </w:divsChild>
                </w:div>
                <w:div w:id="1179350229">
                  <w:marLeft w:val="0"/>
                  <w:marRight w:val="0"/>
                  <w:marTop w:val="0"/>
                  <w:marBottom w:val="0"/>
                  <w:divBdr>
                    <w:top w:val="none" w:sz="0" w:space="0" w:color="auto"/>
                    <w:left w:val="none" w:sz="0" w:space="0" w:color="auto"/>
                    <w:bottom w:val="none" w:sz="0" w:space="0" w:color="auto"/>
                    <w:right w:val="none" w:sz="0" w:space="0" w:color="auto"/>
                  </w:divBdr>
                  <w:divsChild>
                    <w:div w:id="483932529">
                      <w:marLeft w:val="0"/>
                      <w:marRight w:val="0"/>
                      <w:marTop w:val="0"/>
                      <w:marBottom w:val="0"/>
                      <w:divBdr>
                        <w:top w:val="none" w:sz="0" w:space="0" w:color="auto"/>
                        <w:left w:val="none" w:sz="0" w:space="0" w:color="auto"/>
                        <w:bottom w:val="none" w:sz="0" w:space="0" w:color="auto"/>
                        <w:right w:val="none" w:sz="0" w:space="0" w:color="auto"/>
                      </w:divBdr>
                    </w:div>
                  </w:divsChild>
                </w:div>
                <w:div w:id="854422229">
                  <w:marLeft w:val="0"/>
                  <w:marRight w:val="0"/>
                  <w:marTop w:val="0"/>
                  <w:marBottom w:val="0"/>
                  <w:divBdr>
                    <w:top w:val="none" w:sz="0" w:space="0" w:color="auto"/>
                    <w:left w:val="none" w:sz="0" w:space="0" w:color="auto"/>
                    <w:bottom w:val="none" w:sz="0" w:space="0" w:color="auto"/>
                    <w:right w:val="none" w:sz="0" w:space="0" w:color="auto"/>
                  </w:divBdr>
                  <w:divsChild>
                    <w:div w:id="767699517">
                      <w:marLeft w:val="0"/>
                      <w:marRight w:val="0"/>
                      <w:marTop w:val="0"/>
                      <w:marBottom w:val="0"/>
                      <w:divBdr>
                        <w:top w:val="none" w:sz="0" w:space="0" w:color="auto"/>
                        <w:left w:val="none" w:sz="0" w:space="0" w:color="auto"/>
                        <w:bottom w:val="none" w:sz="0" w:space="0" w:color="auto"/>
                        <w:right w:val="none" w:sz="0" w:space="0" w:color="auto"/>
                      </w:divBdr>
                    </w:div>
                    <w:div w:id="1738631247">
                      <w:marLeft w:val="0"/>
                      <w:marRight w:val="0"/>
                      <w:marTop w:val="0"/>
                      <w:marBottom w:val="0"/>
                      <w:divBdr>
                        <w:top w:val="none" w:sz="0" w:space="0" w:color="auto"/>
                        <w:left w:val="none" w:sz="0" w:space="0" w:color="auto"/>
                        <w:bottom w:val="none" w:sz="0" w:space="0" w:color="auto"/>
                        <w:right w:val="none" w:sz="0" w:space="0" w:color="auto"/>
                      </w:divBdr>
                    </w:div>
                  </w:divsChild>
                </w:div>
                <w:div w:id="1810324065">
                  <w:marLeft w:val="0"/>
                  <w:marRight w:val="0"/>
                  <w:marTop w:val="0"/>
                  <w:marBottom w:val="0"/>
                  <w:divBdr>
                    <w:top w:val="none" w:sz="0" w:space="0" w:color="auto"/>
                    <w:left w:val="none" w:sz="0" w:space="0" w:color="auto"/>
                    <w:bottom w:val="none" w:sz="0" w:space="0" w:color="auto"/>
                    <w:right w:val="none" w:sz="0" w:space="0" w:color="auto"/>
                  </w:divBdr>
                  <w:divsChild>
                    <w:div w:id="13115006">
                      <w:marLeft w:val="0"/>
                      <w:marRight w:val="0"/>
                      <w:marTop w:val="0"/>
                      <w:marBottom w:val="0"/>
                      <w:divBdr>
                        <w:top w:val="none" w:sz="0" w:space="0" w:color="auto"/>
                        <w:left w:val="none" w:sz="0" w:space="0" w:color="auto"/>
                        <w:bottom w:val="none" w:sz="0" w:space="0" w:color="auto"/>
                        <w:right w:val="none" w:sz="0" w:space="0" w:color="auto"/>
                      </w:divBdr>
                    </w:div>
                  </w:divsChild>
                </w:div>
                <w:div w:id="968323448">
                  <w:marLeft w:val="0"/>
                  <w:marRight w:val="0"/>
                  <w:marTop w:val="0"/>
                  <w:marBottom w:val="0"/>
                  <w:divBdr>
                    <w:top w:val="none" w:sz="0" w:space="0" w:color="auto"/>
                    <w:left w:val="none" w:sz="0" w:space="0" w:color="auto"/>
                    <w:bottom w:val="none" w:sz="0" w:space="0" w:color="auto"/>
                    <w:right w:val="none" w:sz="0" w:space="0" w:color="auto"/>
                  </w:divBdr>
                  <w:divsChild>
                    <w:div w:id="1500342201">
                      <w:marLeft w:val="0"/>
                      <w:marRight w:val="0"/>
                      <w:marTop w:val="0"/>
                      <w:marBottom w:val="0"/>
                      <w:divBdr>
                        <w:top w:val="none" w:sz="0" w:space="0" w:color="auto"/>
                        <w:left w:val="none" w:sz="0" w:space="0" w:color="auto"/>
                        <w:bottom w:val="none" w:sz="0" w:space="0" w:color="auto"/>
                        <w:right w:val="none" w:sz="0" w:space="0" w:color="auto"/>
                      </w:divBdr>
                    </w:div>
                  </w:divsChild>
                </w:div>
                <w:div w:id="26758655">
                  <w:marLeft w:val="0"/>
                  <w:marRight w:val="0"/>
                  <w:marTop w:val="0"/>
                  <w:marBottom w:val="0"/>
                  <w:divBdr>
                    <w:top w:val="none" w:sz="0" w:space="0" w:color="auto"/>
                    <w:left w:val="none" w:sz="0" w:space="0" w:color="auto"/>
                    <w:bottom w:val="none" w:sz="0" w:space="0" w:color="auto"/>
                    <w:right w:val="none" w:sz="0" w:space="0" w:color="auto"/>
                  </w:divBdr>
                  <w:divsChild>
                    <w:div w:id="545534119">
                      <w:marLeft w:val="0"/>
                      <w:marRight w:val="0"/>
                      <w:marTop w:val="0"/>
                      <w:marBottom w:val="0"/>
                      <w:divBdr>
                        <w:top w:val="none" w:sz="0" w:space="0" w:color="auto"/>
                        <w:left w:val="none" w:sz="0" w:space="0" w:color="auto"/>
                        <w:bottom w:val="none" w:sz="0" w:space="0" w:color="auto"/>
                        <w:right w:val="none" w:sz="0" w:space="0" w:color="auto"/>
                      </w:divBdr>
                    </w:div>
                    <w:div w:id="510683336">
                      <w:marLeft w:val="0"/>
                      <w:marRight w:val="0"/>
                      <w:marTop w:val="0"/>
                      <w:marBottom w:val="0"/>
                      <w:divBdr>
                        <w:top w:val="none" w:sz="0" w:space="0" w:color="auto"/>
                        <w:left w:val="none" w:sz="0" w:space="0" w:color="auto"/>
                        <w:bottom w:val="none" w:sz="0" w:space="0" w:color="auto"/>
                        <w:right w:val="none" w:sz="0" w:space="0" w:color="auto"/>
                      </w:divBdr>
                    </w:div>
                    <w:div w:id="2021466522">
                      <w:marLeft w:val="0"/>
                      <w:marRight w:val="0"/>
                      <w:marTop w:val="0"/>
                      <w:marBottom w:val="0"/>
                      <w:divBdr>
                        <w:top w:val="none" w:sz="0" w:space="0" w:color="auto"/>
                        <w:left w:val="none" w:sz="0" w:space="0" w:color="auto"/>
                        <w:bottom w:val="none" w:sz="0" w:space="0" w:color="auto"/>
                        <w:right w:val="none" w:sz="0" w:space="0" w:color="auto"/>
                      </w:divBdr>
                    </w:div>
                    <w:div w:id="289939209">
                      <w:marLeft w:val="0"/>
                      <w:marRight w:val="0"/>
                      <w:marTop w:val="0"/>
                      <w:marBottom w:val="0"/>
                      <w:divBdr>
                        <w:top w:val="none" w:sz="0" w:space="0" w:color="auto"/>
                        <w:left w:val="none" w:sz="0" w:space="0" w:color="auto"/>
                        <w:bottom w:val="none" w:sz="0" w:space="0" w:color="auto"/>
                        <w:right w:val="none" w:sz="0" w:space="0" w:color="auto"/>
                      </w:divBdr>
                    </w:div>
                    <w:div w:id="842938307">
                      <w:marLeft w:val="0"/>
                      <w:marRight w:val="0"/>
                      <w:marTop w:val="0"/>
                      <w:marBottom w:val="0"/>
                      <w:divBdr>
                        <w:top w:val="none" w:sz="0" w:space="0" w:color="auto"/>
                        <w:left w:val="none" w:sz="0" w:space="0" w:color="auto"/>
                        <w:bottom w:val="none" w:sz="0" w:space="0" w:color="auto"/>
                        <w:right w:val="none" w:sz="0" w:space="0" w:color="auto"/>
                      </w:divBdr>
                    </w:div>
                    <w:div w:id="1387030052">
                      <w:marLeft w:val="0"/>
                      <w:marRight w:val="0"/>
                      <w:marTop w:val="0"/>
                      <w:marBottom w:val="0"/>
                      <w:divBdr>
                        <w:top w:val="none" w:sz="0" w:space="0" w:color="auto"/>
                        <w:left w:val="none" w:sz="0" w:space="0" w:color="auto"/>
                        <w:bottom w:val="none" w:sz="0" w:space="0" w:color="auto"/>
                        <w:right w:val="none" w:sz="0" w:space="0" w:color="auto"/>
                      </w:divBdr>
                    </w:div>
                    <w:div w:id="534775230">
                      <w:marLeft w:val="0"/>
                      <w:marRight w:val="0"/>
                      <w:marTop w:val="0"/>
                      <w:marBottom w:val="0"/>
                      <w:divBdr>
                        <w:top w:val="none" w:sz="0" w:space="0" w:color="auto"/>
                        <w:left w:val="none" w:sz="0" w:space="0" w:color="auto"/>
                        <w:bottom w:val="none" w:sz="0" w:space="0" w:color="auto"/>
                        <w:right w:val="none" w:sz="0" w:space="0" w:color="auto"/>
                      </w:divBdr>
                    </w:div>
                    <w:div w:id="1317412436">
                      <w:marLeft w:val="0"/>
                      <w:marRight w:val="0"/>
                      <w:marTop w:val="0"/>
                      <w:marBottom w:val="0"/>
                      <w:divBdr>
                        <w:top w:val="none" w:sz="0" w:space="0" w:color="auto"/>
                        <w:left w:val="none" w:sz="0" w:space="0" w:color="auto"/>
                        <w:bottom w:val="none" w:sz="0" w:space="0" w:color="auto"/>
                        <w:right w:val="none" w:sz="0" w:space="0" w:color="auto"/>
                      </w:divBdr>
                    </w:div>
                  </w:divsChild>
                </w:div>
                <w:div w:id="1392969401">
                  <w:marLeft w:val="0"/>
                  <w:marRight w:val="0"/>
                  <w:marTop w:val="0"/>
                  <w:marBottom w:val="0"/>
                  <w:divBdr>
                    <w:top w:val="none" w:sz="0" w:space="0" w:color="auto"/>
                    <w:left w:val="none" w:sz="0" w:space="0" w:color="auto"/>
                    <w:bottom w:val="none" w:sz="0" w:space="0" w:color="auto"/>
                    <w:right w:val="none" w:sz="0" w:space="0" w:color="auto"/>
                  </w:divBdr>
                  <w:divsChild>
                    <w:div w:id="1364943404">
                      <w:marLeft w:val="0"/>
                      <w:marRight w:val="0"/>
                      <w:marTop w:val="0"/>
                      <w:marBottom w:val="0"/>
                      <w:divBdr>
                        <w:top w:val="none" w:sz="0" w:space="0" w:color="auto"/>
                        <w:left w:val="none" w:sz="0" w:space="0" w:color="auto"/>
                        <w:bottom w:val="none" w:sz="0" w:space="0" w:color="auto"/>
                        <w:right w:val="none" w:sz="0" w:space="0" w:color="auto"/>
                      </w:divBdr>
                    </w:div>
                  </w:divsChild>
                </w:div>
                <w:div w:id="1314531684">
                  <w:marLeft w:val="0"/>
                  <w:marRight w:val="0"/>
                  <w:marTop w:val="0"/>
                  <w:marBottom w:val="0"/>
                  <w:divBdr>
                    <w:top w:val="none" w:sz="0" w:space="0" w:color="auto"/>
                    <w:left w:val="none" w:sz="0" w:space="0" w:color="auto"/>
                    <w:bottom w:val="none" w:sz="0" w:space="0" w:color="auto"/>
                    <w:right w:val="none" w:sz="0" w:space="0" w:color="auto"/>
                  </w:divBdr>
                  <w:divsChild>
                    <w:div w:id="2047411673">
                      <w:marLeft w:val="0"/>
                      <w:marRight w:val="0"/>
                      <w:marTop w:val="0"/>
                      <w:marBottom w:val="0"/>
                      <w:divBdr>
                        <w:top w:val="none" w:sz="0" w:space="0" w:color="auto"/>
                        <w:left w:val="none" w:sz="0" w:space="0" w:color="auto"/>
                        <w:bottom w:val="none" w:sz="0" w:space="0" w:color="auto"/>
                        <w:right w:val="none" w:sz="0" w:space="0" w:color="auto"/>
                      </w:divBdr>
                    </w:div>
                  </w:divsChild>
                </w:div>
                <w:div w:id="1740251513">
                  <w:marLeft w:val="0"/>
                  <w:marRight w:val="0"/>
                  <w:marTop w:val="0"/>
                  <w:marBottom w:val="0"/>
                  <w:divBdr>
                    <w:top w:val="none" w:sz="0" w:space="0" w:color="auto"/>
                    <w:left w:val="none" w:sz="0" w:space="0" w:color="auto"/>
                    <w:bottom w:val="none" w:sz="0" w:space="0" w:color="auto"/>
                    <w:right w:val="none" w:sz="0" w:space="0" w:color="auto"/>
                  </w:divBdr>
                  <w:divsChild>
                    <w:div w:id="1750736811">
                      <w:marLeft w:val="0"/>
                      <w:marRight w:val="0"/>
                      <w:marTop w:val="0"/>
                      <w:marBottom w:val="0"/>
                      <w:divBdr>
                        <w:top w:val="none" w:sz="0" w:space="0" w:color="auto"/>
                        <w:left w:val="none" w:sz="0" w:space="0" w:color="auto"/>
                        <w:bottom w:val="none" w:sz="0" w:space="0" w:color="auto"/>
                        <w:right w:val="none" w:sz="0" w:space="0" w:color="auto"/>
                      </w:divBdr>
                    </w:div>
                  </w:divsChild>
                </w:div>
                <w:div w:id="1017080197">
                  <w:marLeft w:val="0"/>
                  <w:marRight w:val="0"/>
                  <w:marTop w:val="0"/>
                  <w:marBottom w:val="0"/>
                  <w:divBdr>
                    <w:top w:val="none" w:sz="0" w:space="0" w:color="auto"/>
                    <w:left w:val="none" w:sz="0" w:space="0" w:color="auto"/>
                    <w:bottom w:val="none" w:sz="0" w:space="0" w:color="auto"/>
                    <w:right w:val="none" w:sz="0" w:space="0" w:color="auto"/>
                  </w:divBdr>
                  <w:divsChild>
                    <w:div w:id="805321353">
                      <w:marLeft w:val="0"/>
                      <w:marRight w:val="0"/>
                      <w:marTop w:val="0"/>
                      <w:marBottom w:val="0"/>
                      <w:divBdr>
                        <w:top w:val="none" w:sz="0" w:space="0" w:color="auto"/>
                        <w:left w:val="none" w:sz="0" w:space="0" w:color="auto"/>
                        <w:bottom w:val="none" w:sz="0" w:space="0" w:color="auto"/>
                        <w:right w:val="none" w:sz="0" w:space="0" w:color="auto"/>
                      </w:divBdr>
                    </w:div>
                    <w:div w:id="549269979">
                      <w:marLeft w:val="0"/>
                      <w:marRight w:val="0"/>
                      <w:marTop w:val="0"/>
                      <w:marBottom w:val="0"/>
                      <w:divBdr>
                        <w:top w:val="none" w:sz="0" w:space="0" w:color="auto"/>
                        <w:left w:val="none" w:sz="0" w:space="0" w:color="auto"/>
                        <w:bottom w:val="none" w:sz="0" w:space="0" w:color="auto"/>
                        <w:right w:val="none" w:sz="0" w:space="0" w:color="auto"/>
                      </w:divBdr>
                    </w:div>
                  </w:divsChild>
                </w:div>
                <w:div w:id="270406598">
                  <w:marLeft w:val="0"/>
                  <w:marRight w:val="0"/>
                  <w:marTop w:val="0"/>
                  <w:marBottom w:val="0"/>
                  <w:divBdr>
                    <w:top w:val="none" w:sz="0" w:space="0" w:color="auto"/>
                    <w:left w:val="none" w:sz="0" w:space="0" w:color="auto"/>
                    <w:bottom w:val="none" w:sz="0" w:space="0" w:color="auto"/>
                    <w:right w:val="none" w:sz="0" w:space="0" w:color="auto"/>
                  </w:divBdr>
                  <w:divsChild>
                    <w:div w:id="951085054">
                      <w:marLeft w:val="0"/>
                      <w:marRight w:val="0"/>
                      <w:marTop w:val="0"/>
                      <w:marBottom w:val="0"/>
                      <w:divBdr>
                        <w:top w:val="none" w:sz="0" w:space="0" w:color="auto"/>
                        <w:left w:val="none" w:sz="0" w:space="0" w:color="auto"/>
                        <w:bottom w:val="none" w:sz="0" w:space="0" w:color="auto"/>
                        <w:right w:val="none" w:sz="0" w:space="0" w:color="auto"/>
                      </w:divBdr>
                    </w:div>
                  </w:divsChild>
                </w:div>
                <w:div w:id="1775245197">
                  <w:marLeft w:val="0"/>
                  <w:marRight w:val="0"/>
                  <w:marTop w:val="0"/>
                  <w:marBottom w:val="0"/>
                  <w:divBdr>
                    <w:top w:val="none" w:sz="0" w:space="0" w:color="auto"/>
                    <w:left w:val="none" w:sz="0" w:space="0" w:color="auto"/>
                    <w:bottom w:val="none" w:sz="0" w:space="0" w:color="auto"/>
                    <w:right w:val="none" w:sz="0" w:space="0" w:color="auto"/>
                  </w:divBdr>
                  <w:divsChild>
                    <w:div w:id="345182856">
                      <w:marLeft w:val="0"/>
                      <w:marRight w:val="0"/>
                      <w:marTop w:val="0"/>
                      <w:marBottom w:val="0"/>
                      <w:divBdr>
                        <w:top w:val="none" w:sz="0" w:space="0" w:color="auto"/>
                        <w:left w:val="none" w:sz="0" w:space="0" w:color="auto"/>
                        <w:bottom w:val="none" w:sz="0" w:space="0" w:color="auto"/>
                        <w:right w:val="none" w:sz="0" w:space="0" w:color="auto"/>
                      </w:divBdr>
                    </w:div>
                  </w:divsChild>
                </w:div>
                <w:div w:id="1238127098">
                  <w:marLeft w:val="0"/>
                  <w:marRight w:val="0"/>
                  <w:marTop w:val="0"/>
                  <w:marBottom w:val="0"/>
                  <w:divBdr>
                    <w:top w:val="none" w:sz="0" w:space="0" w:color="auto"/>
                    <w:left w:val="none" w:sz="0" w:space="0" w:color="auto"/>
                    <w:bottom w:val="none" w:sz="0" w:space="0" w:color="auto"/>
                    <w:right w:val="none" w:sz="0" w:space="0" w:color="auto"/>
                  </w:divBdr>
                  <w:divsChild>
                    <w:div w:id="300161191">
                      <w:marLeft w:val="0"/>
                      <w:marRight w:val="0"/>
                      <w:marTop w:val="0"/>
                      <w:marBottom w:val="0"/>
                      <w:divBdr>
                        <w:top w:val="none" w:sz="0" w:space="0" w:color="auto"/>
                        <w:left w:val="none" w:sz="0" w:space="0" w:color="auto"/>
                        <w:bottom w:val="none" w:sz="0" w:space="0" w:color="auto"/>
                        <w:right w:val="none" w:sz="0" w:space="0" w:color="auto"/>
                      </w:divBdr>
                    </w:div>
                  </w:divsChild>
                </w:div>
                <w:div w:id="435176427">
                  <w:marLeft w:val="0"/>
                  <w:marRight w:val="0"/>
                  <w:marTop w:val="0"/>
                  <w:marBottom w:val="0"/>
                  <w:divBdr>
                    <w:top w:val="none" w:sz="0" w:space="0" w:color="auto"/>
                    <w:left w:val="none" w:sz="0" w:space="0" w:color="auto"/>
                    <w:bottom w:val="none" w:sz="0" w:space="0" w:color="auto"/>
                    <w:right w:val="none" w:sz="0" w:space="0" w:color="auto"/>
                  </w:divBdr>
                  <w:divsChild>
                    <w:div w:id="198782740">
                      <w:marLeft w:val="0"/>
                      <w:marRight w:val="0"/>
                      <w:marTop w:val="0"/>
                      <w:marBottom w:val="0"/>
                      <w:divBdr>
                        <w:top w:val="none" w:sz="0" w:space="0" w:color="auto"/>
                        <w:left w:val="none" w:sz="0" w:space="0" w:color="auto"/>
                        <w:bottom w:val="none" w:sz="0" w:space="0" w:color="auto"/>
                        <w:right w:val="none" w:sz="0" w:space="0" w:color="auto"/>
                      </w:divBdr>
                    </w:div>
                    <w:div w:id="681593872">
                      <w:marLeft w:val="0"/>
                      <w:marRight w:val="0"/>
                      <w:marTop w:val="0"/>
                      <w:marBottom w:val="0"/>
                      <w:divBdr>
                        <w:top w:val="none" w:sz="0" w:space="0" w:color="auto"/>
                        <w:left w:val="none" w:sz="0" w:space="0" w:color="auto"/>
                        <w:bottom w:val="none" w:sz="0" w:space="0" w:color="auto"/>
                        <w:right w:val="none" w:sz="0" w:space="0" w:color="auto"/>
                      </w:divBdr>
                    </w:div>
                  </w:divsChild>
                </w:div>
                <w:div w:id="1439371575">
                  <w:marLeft w:val="0"/>
                  <w:marRight w:val="0"/>
                  <w:marTop w:val="0"/>
                  <w:marBottom w:val="0"/>
                  <w:divBdr>
                    <w:top w:val="none" w:sz="0" w:space="0" w:color="auto"/>
                    <w:left w:val="none" w:sz="0" w:space="0" w:color="auto"/>
                    <w:bottom w:val="none" w:sz="0" w:space="0" w:color="auto"/>
                    <w:right w:val="none" w:sz="0" w:space="0" w:color="auto"/>
                  </w:divBdr>
                  <w:divsChild>
                    <w:div w:id="915701581">
                      <w:marLeft w:val="0"/>
                      <w:marRight w:val="0"/>
                      <w:marTop w:val="0"/>
                      <w:marBottom w:val="0"/>
                      <w:divBdr>
                        <w:top w:val="none" w:sz="0" w:space="0" w:color="auto"/>
                        <w:left w:val="none" w:sz="0" w:space="0" w:color="auto"/>
                        <w:bottom w:val="none" w:sz="0" w:space="0" w:color="auto"/>
                        <w:right w:val="none" w:sz="0" w:space="0" w:color="auto"/>
                      </w:divBdr>
                    </w:div>
                  </w:divsChild>
                </w:div>
                <w:div w:id="1790321976">
                  <w:marLeft w:val="0"/>
                  <w:marRight w:val="0"/>
                  <w:marTop w:val="0"/>
                  <w:marBottom w:val="0"/>
                  <w:divBdr>
                    <w:top w:val="none" w:sz="0" w:space="0" w:color="auto"/>
                    <w:left w:val="none" w:sz="0" w:space="0" w:color="auto"/>
                    <w:bottom w:val="none" w:sz="0" w:space="0" w:color="auto"/>
                    <w:right w:val="none" w:sz="0" w:space="0" w:color="auto"/>
                  </w:divBdr>
                  <w:divsChild>
                    <w:div w:id="1840805379">
                      <w:marLeft w:val="0"/>
                      <w:marRight w:val="0"/>
                      <w:marTop w:val="0"/>
                      <w:marBottom w:val="0"/>
                      <w:divBdr>
                        <w:top w:val="none" w:sz="0" w:space="0" w:color="auto"/>
                        <w:left w:val="none" w:sz="0" w:space="0" w:color="auto"/>
                        <w:bottom w:val="none" w:sz="0" w:space="0" w:color="auto"/>
                        <w:right w:val="none" w:sz="0" w:space="0" w:color="auto"/>
                      </w:divBdr>
                    </w:div>
                  </w:divsChild>
                </w:div>
                <w:div w:id="654646395">
                  <w:marLeft w:val="0"/>
                  <w:marRight w:val="0"/>
                  <w:marTop w:val="0"/>
                  <w:marBottom w:val="0"/>
                  <w:divBdr>
                    <w:top w:val="none" w:sz="0" w:space="0" w:color="auto"/>
                    <w:left w:val="none" w:sz="0" w:space="0" w:color="auto"/>
                    <w:bottom w:val="none" w:sz="0" w:space="0" w:color="auto"/>
                    <w:right w:val="none" w:sz="0" w:space="0" w:color="auto"/>
                  </w:divBdr>
                  <w:divsChild>
                    <w:div w:id="1792818074">
                      <w:marLeft w:val="0"/>
                      <w:marRight w:val="0"/>
                      <w:marTop w:val="0"/>
                      <w:marBottom w:val="0"/>
                      <w:divBdr>
                        <w:top w:val="none" w:sz="0" w:space="0" w:color="auto"/>
                        <w:left w:val="none" w:sz="0" w:space="0" w:color="auto"/>
                        <w:bottom w:val="none" w:sz="0" w:space="0" w:color="auto"/>
                        <w:right w:val="none" w:sz="0" w:space="0" w:color="auto"/>
                      </w:divBdr>
                    </w:div>
                  </w:divsChild>
                </w:div>
                <w:div w:id="1010523901">
                  <w:marLeft w:val="0"/>
                  <w:marRight w:val="0"/>
                  <w:marTop w:val="0"/>
                  <w:marBottom w:val="0"/>
                  <w:divBdr>
                    <w:top w:val="none" w:sz="0" w:space="0" w:color="auto"/>
                    <w:left w:val="none" w:sz="0" w:space="0" w:color="auto"/>
                    <w:bottom w:val="none" w:sz="0" w:space="0" w:color="auto"/>
                    <w:right w:val="none" w:sz="0" w:space="0" w:color="auto"/>
                  </w:divBdr>
                  <w:divsChild>
                    <w:div w:id="770397132">
                      <w:marLeft w:val="0"/>
                      <w:marRight w:val="0"/>
                      <w:marTop w:val="0"/>
                      <w:marBottom w:val="0"/>
                      <w:divBdr>
                        <w:top w:val="none" w:sz="0" w:space="0" w:color="auto"/>
                        <w:left w:val="none" w:sz="0" w:space="0" w:color="auto"/>
                        <w:bottom w:val="none" w:sz="0" w:space="0" w:color="auto"/>
                        <w:right w:val="none" w:sz="0" w:space="0" w:color="auto"/>
                      </w:divBdr>
                    </w:div>
                    <w:div w:id="1742023074">
                      <w:marLeft w:val="0"/>
                      <w:marRight w:val="0"/>
                      <w:marTop w:val="0"/>
                      <w:marBottom w:val="0"/>
                      <w:divBdr>
                        <w:top w:val="none" w:sz="0" w:space="0" w:color="auto"/>
                        <w:left w:val="none" w:sz="0" w:space="0" w:color="auto"/>
                        <w:bottom w:val="none" w:sz="0" w:space="0" w:color="auto"/>
                        <w:right w:val="none" w:sz="0" w:space="0" w:color="auto"/>
                      </w:divBdr>
                    </w:div>
                  </w:divsChild>
                </w:div>
                <w:div w:id="1576354410">
                  <w:marLeft w:val="0"/>
                  <w:marRight w:val="0"/>
                  <w:marTop w:val="0"/>
                  <w:marBottom w:val="0"/>
                  <w:divBdr>
                    <w:top w:val="none" w:sz="0" w:space="0" w:color="auto"/>
                    <w:left w:val="none" w:sz="0" w:space="0" w:color="auto"/>
                    <w:bottom w:val="none" w:sz="0" w:space="0" w:color="auto"/>
                    <w:right w:val="none" w:sz="0" w:space="0" w:color="auto"/>
                  </w:divBdr>
                  <w:divsChild>
                    <w:div w:id="765612627">
                      <w:marLeft w:val="0"/>
                      <w:marRight w:val="0"/>
                      <w:marTop w:val="0"/>
                      <w:marBottom w:val="0"/>
                      <w:divBdr>
                        <w:top w:val="none" w:sz="0" w:space="0" w:color="auto"/>
                        <w:left w:val="none" w:sz="0" w:space="0" w:color="auto"/>
                        <w:bottom w:val="none" w:sz="0" w:space="0" w:color="auto"/>
                        <w:right w:val="none" w:sz="0" w:space="0" w:color="auto"/>
                      </w:divBdr>
                    </w:div>
                  </w:divsChild>
                </w:div>
                <w:div w:id="243809016">
                  <w:marLeft w:val="0"/>
                  <w:marRight w:val="0"/>
                  <w:marTop w:val="0"/>
                  <w:marBottom w:val="0"/>
                  <w:divBdr>
                    <w:top w:val="none" w:sz="0" w:space="0" w:color="auto"/>
                    <w:left w:val="none" w:sz="0" w:space="0" w:color="auto"/>
                    <w:bottom w:val="none" w:sz="0" w:space="0" w:color="auto"/>
                    <w:right w:val="none" w:sz="0" w:space="0" w:color="auto"/>
                  </w:divBdr>
                  <w:divsChild>
                    <w:div w:id="1932812031">
                      <w:marLeft w:val="0"/>
                      <w:marRight w:val="0"/>
                      <w:marTop w:val="0"/>
                      <w:marBottom w:val="0"/>
                      <w:divBdr>
                        <w:top w:val="none" w:sz="0" w:space="0" w:color="auto"/>
                        <w:left w:val="none" w:sz="0" w:space="0" w:color="auto"/>
                        <w:bottom w:val="none" w:sz="0" w:space="0" w:color="auto"/>
                        <w:right w:val="none" w:sz="0" w:space="0" w:color="auto"/>
                      </w:divBdr>
                    </w:div>
                  </w:divsChild>
                </w:div>
                <w:div w:id="1065954648">
                  <w:marLeft w:val="0"/>
                  <w:marRight w:val="0"/>
                  <w:marTop w:val="0"/>
                  <w:marBottom w:val="0"/>
                  <w:divBdr>
                    <w:top w:val="none" w:sz="0" w:space="0" w:color="auto"/>
                    <w:left w:val="none" w:sz="0" w:space="0" w:color="auto"/>
                    <w:bottom w:val="none" w:sz="0" w:space="0" w:color="auto"/>
                    <w:right w:val="none" w:sz="0" w:space="0" w:color="auto"/>
                  </w:divBdr>
                  <w:divsChild>
                    <w:div w:id="1249386346">
                      <w:marLeft w:val="0"/>
                      <w:marRight w:val="0"/>
                      <w:marTop w:val="0"/>
                      <w:marBottom w:val="0"/>
                      <w:divBdr>
                        <w:top w:val="none" w:sz="0" w:space="0" w:color="auto"/>
                        <w:left w:val="none" w:sz="0" w:space="0" w:color="auto"/>
                        <w:bottom w:val="none" w:sz="0" w:space="0" w:color="auto"/>
                        <w:right w:val="none" w:sz="0" w:space="0" w:color="auto"/>
                      </w:divBdr>
                    </w:div>
                  </w:divsChild>
                </w:div>
                <w:div w:id="334110729">
                  <w:marLeft w:val="0"/>
                  <w:marRight w:val="0"/>
                  <w:marTop w:val="0"/>
                  <w:marBottom w:val="0"/>
                  <w:divBdr>
                    <w:top w:val="none" w:sz="0" w:space="0" w:color="auto"/>
                    <w:left w:val="none" w:sz="0" w:space="0" w:color="auto"/>
                    <w:bottom w:val="none" w:sz="0" w:space="0" w:color="auto"/>
                    <w:right w:val="none" w:sz="0" w:space="0" w:color="auto"/>
                  </w:divBdr>
                  <w:divsChild>
                    <w:div w:id="633559439">
                      <w:marLeft w:val="0"/>
                      <w:marRight w:val="0"/>
                      <w:marTop w:val="0"/>
                      <w:marBottom w:val="0"/>
                      <w:divBdr>
                        <w:top w:val="none" w:sz="0" w:space="0" w:color="auto"/>
                        <w:left w:val="none" w:sz="0" w:space="0" w:color="auto"/>
                        <w:bottom w:val="none" w:sz="0" w:space="0" w:color="auto"/>
                        <w:right w:val="none" w:sz="0" w:space="0" w:color="auto"/>
                      </w:divBdr>
                    </w:div>
                    <w:div w:id="1988244310">
                      <w:marLeft w:val="0"/>
                      <w:marRight w:val="0"/>
                      <w:marTop w:val="0"/>
                      <w:marBottom w:val="0"/>
                      <w:divBdr>
                        <w:top w:val="none" w:sz="0" w:space="0" w:color="auto"/>
                        <w:left w:val="none" w:sz="0" w:space="0" w:color="auto"/>
                        <w:bottom w:val="none" w:sz="0" w:space="0" w:color="auto"/>
                        <w:right w:val="none" w:sz="0" w:space="0" w:color="auto"/>
                      </w:divBdr>
                    </w:div>
                  </w:divsChild>
                </w:div>
                <w:div w:id="1138373592">
                  <w:marLeft w:val="0"/>
                  <w:marRight w:val="0"/>
                  <w:marTop w:val="0"/>
                  <w:marBottom w:val="0"/>
                  <w:divBdr>
                    <w:top w:val="none" w:sz="0" w:space="0" w:color="auto"/>
                    <w:left w:val="none" w:sz="0" w:space="0" w:color="auto"/>
                    <w:bottom w:val="none" w:sz="0" w:space="0" w:color="auto"/>
                    <w:right w:val="none" w:sz="0" w:space="0" w:color="auto"/>
                  </w:divBdr>
                  <w:divsChild>
                    <w:div w:id="101918374">
                      <w:marLeft w:val="0"/>
                      <w:marRight w:val="0"/>
                      <w:marTop w:val="0"/>
                      <w:marBottom w:val="0"/>
                      <w:divBdr>
                        <w:top w:val="none" w:sz="0" w:space="0" w:color="auto"/>
                        <w:left w:val="none" w:sz="0" w:space="0" w:color="auto"/>
                        <w:bottom w:val="none" w:sz="0" w:space="0" w:color="auto"/>
                        <w:right w:val="none" w:sz="0" w:space="0" w:color="auto"/>
                      </w:divBdr>
                    </w:div>
                  </w:divsChild>
                </w:div>
                <w:div w:id="339478583">
                  <w:marLeft w:val="0"/>
                  <w:marRight w:val="0"/>
                  <w:marTop w:val="0"/>
                  <w:marBottom w:val="0"/>
                  <w:divBdr>
                    <w:top w:val="none" w:sz="0" w:space="0" w:color="auto"/>
                    <w:left w:val="none" w:sz="0" w:space="0" w:color="auto"/>
                    <w:bottom w:val="none" w:sz="0" w:space="0" w:color="auto"/>
                    <w:right w:val="none" w:sz="0" w:space="0" w:color="auto"/>
                  </w:divBdr>
                  <w:divsChild>
                    <w:div w:id="2387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08362">
          <w:marLeft w:val="0"/>
          <w:marRight w:val="0"/>
          <w:marTop w:val="0"/>
          <w:marBottom w:val="0"/>
          <w:divBdr>
            <w:top w:val="none" w:sz="0" w:space="0" w:color="auto"/>
            <w:left w:val="none" w:sz="0" w:space="0" w:color="auto"/>
            <w:bottom w:val="none" w:sz="0" w:space="0" w:color="auto"/>
            <w:right w:val="none" w:sz="0" w:space="0" w:color="auto"/>
          </w:divBdr>
        </w:div>
        <w:div w:id="1582908886">
          <w:marLeft w:val="0"/>
          <w:marRight w:val="0"/>
          <w:marTop w:val="0"/>
          <w:marBottom w:val="0"/>
          <w:divBdr>
            <w:top w:val="none" w:sz="0" w:space="0" w:color="auto"/>
            <w:left w:val="none" w:sz="0" w:space="0" w:color="auto"/>
            <w:bottom w:val="none" w:sz="0" w:space="0" w:color="auto"/>
            <w:right w:val="none" w:sz="0" w:space="0" w:color="auto"/>
          </w:divBdr>
        </w:div>
        <w:div w:id="1171989005">
          <w:marLeft w:val="0"/>
          <w:marRight w:val="0"/>
          <w:marTop w:val="0"/>
          <w:marBottom w:val="0"/>
          <w:divBdr>
            <w:top w:val="none" w:sz="0" w:space="0" w:color="auto"/>
            <w:left w:val="none" w:sz="0" w:space="0" w:color="auto"/>
            <w:bottom w:val="none" w:sz="0" w:space="0" w:color="auto"/>
            <w:right w:val="none" w:sz="0" w:space="0" w:color="auto"/>
          </w:divBdr>
          <w:divsChild>
            <w:div w:id="975833831">
              <w:marLeft w:val="-75"/>
              <w:marRight w:val="0"/>
              <w:marTop w:val="30"/>
              <w:marBottom w:val="30"/>
              <w:divBdr>
                <w:top w:val="none" w:sz="0" w:space="0" w:color="auto"/>
                <w:left w:val="none" w:sz="0" w:space="0" w:color="auto"/>
                <w:bottom w:val="none" w:sz="0" w:space="0" w:color="auto"/>
                <w:right w:val="none" w:sz="0" w:space="0" w:color="auto"/>
              </w:divBdr>
              <w:divsChild>
                <w:div w:id="564604373">
                  <w:marLeft w:val="0"/>
                  <w:marRight w:val="0"/>
                  <w:marTop w:val="0"/>
                  <w:marBottom w:val="0"/>
                  <w:divBdr>
                    <w:top w:val="none" w:sz="0" w:space="0" w:color="auto"/>
                    <w:left w:val="none" w:sz="0" w:space="0" w:color="auto"/>
                    <w:bottom w:val="none" w:sz="0" w:space="0" w:color="auto"/>
                    <w:right w:val="none" w:sz="0" w:space="0" w:color="auto"/>
                  </w:divBdr>
                  <w:divsChild>
                    <w:div w:id="797332660">
                      <w:marLeft w:val="0"/>
                      <w:marRight w:val="0"/>
                      <w:marTop w:val="0"/>
                      <w:marBottom w:val="0"/>
                      <w:divBdr>
                        <w:top w:val="none" w:sz="0" w:space="0" w:color="auto"/>
                        <w:left w:val="none" w:sz="0" w:space="0" w:color="auto"/>
                        <w:bottom w:val="none" w:sz="0" w:space="0" w:color="auto"/>
                        <w:right w:val="none" w:sz="0" w:space="0" w:color="auto"/>
                      </w:divBdr>
                    </w:div>
                  </w:divsChild>
                </w:div>
                <w:div w:id="474374224">
                  <w:marLeft w:val="0"/>
                  <w:marRight w:val="0"/>
                  <w:marTop w:val="0"/>
                  <w:marBottom w:val="0"/>
                  <w:divBdr>
                    <w:top w:val="none" w:sz="0" w:space="0" w:color="auto"/>
                    <w:left w:val="none" w:sz="0" w:space="0" w:color="auto"/>
                    <w:bottom w:val="none" w:sz="0" w:space="0" w:color="auto"/>
                    <w:right w:val="none" w:sz="0" w:space="0" w:color="auto"/>
                  </w:divBdr>
                  <w:divsChild>
                    <w:div w:id="1704557364">
                      <w:marLeft w:val="0"/>
                      <w:marRight w:val="0"/>
                      <w:marTop w:val="0"/>
                      <w:marBottom w:val="0"/>
                      <w:divBdr>
                        <w:top w:val="none" w:sz="0" w:space="0" w:color="auto"/>
                        <w:left w:val="none" w:sz="0" w:space="0" w:color="auto"/>
                        <w:bottom w:val="none" w:sz="0" w:space="0" w:color="auto"/>
                        <w:right w:val="none" w:sz="0" w:space="0" w:color="auto"/>
                      </w:divBdr>
                    </w:div>
                  </w:divsChild>
                </w:div>
                <w:div w:id="2089307667">
                  <w:marLeft w:val="0"/>
                  <w:marRight w:val="0"/>
                  <w:marTop w:val="0"/>
                  <w:marBottom w:val="0"/>
                  <w:divBdr>
                    <w:top w:val="none" w:sz="0" w:space="0" w:color="auto"/>
                    <w:left w:val="none" w:sz="0" w:space="0" w:color="auto"/>
                    <w:bottom w:val="none" w:sz="0" w:space="0" w:color="auto"/>
                    <w:right w:val="none" w:sz="0" w:space="0" w:color="auto"/>
                  </w:divBdr>
                  <w:divsChild>
                    <w:div w:id="56250600">
                      <w:marLeft w:val="0"/>
                      <w:marRight w:val="0"/>
                      <w:marTop w:val="0"/>
                      <w:marBottom w:val="0"/>
                      <w:divBdr>
                        <w:top w:val="none" w:sz="0" w:space="0" w:color="auto"/>
                        <w:left w:val="none" w:sz="0" w:space="0" w:color="auto"/>
                        <w:bottom w:val="none" w:sz="0" w:space="0" w:color="auto"/>
                        <w:right w:val="none" w:sz="0" w:space="0" w:color="auto"/>
                      </w:divBdr>
                    </w:div>
                    <w:div w:id="50152626">
                      <w:marLeft w:val="0"/>
                      <w:marRight w:val="0"/>
                      <w:marTop w:val="0"/>
                      <w:marBottom w:val="0"/>
                      <w:divBdr>
                        <w:top w:val="none" w:sz="0" w:space="0" w:color="auto"/>
                        <w:left w:val="none" w:sz="0" w:space="0" w:color="auto"/>
                        <w:bottom w:val="none" w:sz="0" w:space="0" w:color="auto"/>
                        <w:right w:val="none" w:sz="0" w:space="0" w:color="auto"/>
                      </w:divBdr>
                    </w:div>
                  </w:divsChild>
                </w:div>
                <w:div w:id="783421662">
                  <w:marLeft w:val="0"/>
                  <w:marRight w:val="0"/>
                  <w:marTop w:val="0"/>
                  <w:marBottom w:val="0"/>
                  <w:divBdr>
                    <w:top w:val="none" w:sz="0" w:space="0" w:color="auto"/>
                    <w:left w:val="none" w:sz="0" w:space="0" w:color="auto"/>
                    <w:bottom w:val="none" w:sz="0" w:space="0" w:color="auto"/>
                    <w:right w:val="none" w:sz="0" w:space="0" w:color="auto"/>
                  </w:divBdr>
                  <w:divsChild>
                    <w:div w:id="1538353647">
                      <w:marLeft w:val="0"/>
                      <w:marRight w:val="0"/>
                      <w:marTop w:val="0"/>
                      <w:marBottom w:val="0"/>
                      <w:divBdr>
                        <w:top w:val="none" w:sz="0" w:space="0" w:color="auto"/>
                        <w:left w:val="none" w:sz="0" w:space="0" w:color="auto"/>
                        <w:bottom w:val="none" w:sz="0" w:space="0" w:color="auto"/>
                        <w:right w:val="none" w:sz="0" w:space="0" w:color="auto"/>
                      </w:divBdr>
                    </w:div>
                  </w:divsChild>
                </w:div>
                <w:div w:id="162816361">
                  <w:marLeft w:val="0"/>
                  <w:marRight w:val="0"/>
                  <w:marTop w:val="0"/>
                  <w:marBottom w:val="0"/>
                  <w:divBdr>
                    <w:top w:val="none" w:sz="0" w:space="0" w:color="auto"/>
                    <w:left w:val="none" w:sz="0" w:space="0" w:color="auto"/>
                    <w:bottom w:val="none" w:sz="0" w:space="0" w:color="auto"/>
                    <w:right w:val="none" w:sz="0" w:space="0" w:color="auto"/>
                  </w:divBdr>
                  <w:divsChild>
                    <w:div w:id="641270154">
                      <w:marLeft w:val="0"/>
                      <w:marRight w:val="0"/>
                      <w:marTop w:val="0"/>
                      <w:marBottom w:val="0"/>
                      <w:divBdr>
                        <w:top w:val="none" w:sz="0" w:space="0" w:color="auto"/>
                        <w:left w:val="none" w:sz="0" w:space="0" w:color="auto"/>
                        <w:bottom w:val="none" w:sz="0" w:space="0" w:color="auto"/>
                        <w:right w:val="none" w:sz="0" w:space="0" w:color="auto"/>
                      </w:divBdr>
                    </w:div>
                  </w:divsChild>
                </w:div>
                <w:div w:id="1307466438">
                  <w:marLeft w:val="0"/>
                  <w:marRight w:val="0"/>
                  <w:marTop w:val="0"/>
                  <w:marBottom w:val="0"/>
                  <w:divBdr>
                    <w:top w:val="none" w:sz="0" w:space="0" w:color="auto"/>
                    <w:left w:val="none" w:sz="0" w:space="0" w:color="auto"/>
                    <w:bottom w:val="none" w:sz="0" w:space="0" w:color="auto"/>
                    <w:right w:val="none" w:sz="0" w:space="0" w:color="auto"/>
                  </w:divBdr>
                  <w:divsChild>
                    <w:div w:id="490829946">
                      <w:marLeft w:val="0"/>
                      <w:marRight w:val="0"/>
                      <w:marTop w:val="0"/>
                      <w:marBottom w:val="0"/>
                      <w:divBdr>
                        <w:top w:val="none" w:sz="0" w:space="0" w:color="auto"/>
                        <w:left w:val="none" w:sz="0" w:space="0" w:color="auto"/>
                        <w:bottom w:val="none" w:sz="0" w:space="0" w:color="auto"/>
                        <w:right w:val="none" w:sz="0" w:space="0" w:color="auto"/>
                      </w:divBdr>
                    </w:div>
                    <w:div w:id="447435824">
                      <w:marLeft w:val="0"/>
                      <w:marRight w:val="0"/>
                      <w:marTop w:val="0"/>
                      <w:marBottom w:val="0"/>
                      <w:divBdr>
                        <w:top w:val="none" w:sz="0" w:space="0" w:color="auto"/>
                        <w:left w:val="none" w:sz="0" w:space="0" w:color="auto"/>
                        <w:bottom w:val="none" w:sz="0" w:space="0" w:color="auto"/>
                        <w:right w:val="none" w:sz="0" w:space="0" w:color="auto"/>
                      </w:divBdr>
                    </w:div>
                  </w:divsChild>
                </w:div>
                <w:div w:id="1251428258">
                  <w:marLeft w:val="0"/>
                  <w:marRight w:val="0"/>
                  <w:marTop w:val="0"/>
                  <w:marBottom w:val="0"/>
                  <w:divBdr>
                    <w:top w:val="none" w:sz="0" w:space="0" w:color="auto"/>
                    <w:left w:val="none" w:sz="0" w:space="0" w:color="auto"/>
                    <w:bottom w:val="none" w:sz="0" w:space="0" w:color="auto"/>
                    <w:right w:val="none" w:sz="0" w:space="0" w:color="auto"/>
                  </w:divBdr>
                  <w:divsChild>
                    <w:div w:id="1864440015">
                      <w:marLeft w:val="0"/>
                      <w:marRight w:val="0"/>
                      <w:marTop w:val="0"/>
                      <w:marBottom w:val="0"/>
                      <w:divBdr>
                        <w:top w:val="none" w:sz="0" w:space="0" w:color="auto"/>
                        <w:left w:val="none" w:sz="0" w:space="0" w:color="auto"/>
                        <w:bottom w:val="none" w:sz="0" w:space="0" w:color="auto"/>
                        <w:right w:val="none" w:sz="0" w:space="0" w:color="auto"/>
                      </w:divBdr>
                    </w:div>
                  </w:divsChild>
                </w:div>
                <w:div w:id="1597908407">
                  <w:marLeft w:val="0"/>
                  <w:marRight w:val="0"/>
                  <w:marTop w:val="0"/>
                  <w:marBottom w:val="0"/>
                  <w:divBdr>
                    <w:top w:val="none" w:sz="0" w:space="0" w:color="auto"/>
                    <w:left w:val="none" w:sz="0" w:space="0" w:color="auto"/>
                    <w:bottom w:val="none" w:sz="0" w:space="0" w:color="auto"/>
                    <w:right w:val="none" w:sz="0" w:space="0" w:color="auto"/>
                  </w:divBdr>
                  <w:divsChild>
                    <w:div w:id="618952518">
                      <w:marLeft w:val="0"/>
                      <w:marRight w:val="0"/>
                      <w:marTop w:val="0"/>
                      <w:marBottom w:val="0"/>
                      <w:divBdr>
                        <w:top w:val="none" w:sz="0" w:space="0" w:color="auto"/>
                        <w:left w:val="none" w:sz="0" w:space="0" w:color="auto"/>
                        <w:bottom w:val="none" w:sz="0" w:space="0" w:color="auto"/>
                        <w:right w:val="none" w:sz="0" w:space="0" w:color="auto"/>
                      </w:divBdr>
                    </w:div>
                  </w:divsChild>
                </w:div>
                <w:div w:id="2111925318">
                  <w:marLeft w:val="0"/>
                  <w:marRight w:val="0"/>
                  <w:marTop w:val="0"/>
                  <w:marBottom w:val="0"/>
                  <w:divBdr>
                    <w:top w:val="none" w:sz="0" w:space="0" w:color="auto"/>
                    <w:left w:val="none" w:sz="0" w:space="0" w:color="auto"/>
                    <w:bottom w:val="none" w:sz="0" w:space="0" w:color="auto"/>
                    <w:right w:val="none" w:sz="0" w:space="0" w:color="auto"/>
                  </w:divBdr>
                  <w:divsChild>
                    <w:div w:id="1790778860">
                      <w:marLeft w:val="0"/>
                      <w:marRight w:val="0"/>
                      <w:marTop w:val="0"/>
                      <w:marBottom w:val="0"/>
                      <w:divBdr>
                        <w:top w:val="none" w:sz="0" w:space="0" w:color="auto"/>
                        <w:left w:val="none" w:sz="0" w:space="0" w:color="auto"/>
                        <w:bottom w:val="none" w:sz="0" w:space="0" w:color="auto"/>
                        <w:right w:val="none" w:sz="0" w:space="0" w:color="auto"/>
                      </w:divBdr>
                    </w:div>
                  </w:divsChild>
                </w:div>
                <w:div w:id="13776460">
                  <w:marLeft w:val="0"/>
                  <w:marRight w:val="0"/>
                  <w:marTop w:val="0"/>
                  <w:marBottom w:val="0"/>
                  <w:divBdr>
                    <w:top w:val="none" w:sz="0" w:space="0" w:color="auto"/>
                    <w:left w:val="none" w:sz="0" w:space="0" w:color="auto"/>
                    <w:bottom w:val="none" w:sz="0" w:space="0" w:color="auto"/>
                    <w:right w:val="none" w:sz="0" w:space="0" w:color="auto"/>
                  </w:divBdr>
                  <w:divsChild>
                    <w:div w:id="1450663188">
                      <w:marLeft w:val="0"/>
                      <w:marRight w:val="0"/>
                      <w:marTop w:val="0"/>
                      <w:marBottom w:val="0"/>
                      <w:divBdr>
                        <w:top w:val="none" w:sz="0" w:space="0" w:color="auto"/>
                        <w:left w:val="none" w:sz="0" w:space="0" w:color="auto"/>
                        <w:bottom w:val="none" w:sz="0" w:space="0" w:color="auto"/>
                        <w:right w:val="none" w:sz="0" w:space="0" w:color="auto"/>
                      </w:divBdr>
                    </w:div>
                    <w:div w:id="1635403664">
                      <w:marLeft w:val="0"/>
                      <w:marRight w:val="0"/>
                      <w:marTop w:val="0"/>
                      <w:marBottom w:val="0"/>
                      <w:divBdr>
                        <w:top w:val="none" w:sz="0" w:space="0" w:color="auto"/>
                        <w:left w:val="none" w:sz="0" w:space="0" w:color="auto"/>
                        <w:bottom w:val="none" w:sz="0" w:space="0" w:color="auto"/>
                        <w:right w:val="none" w:sz="0" w:space="0" w:color="auto"/>
                      </w:divBdr>
                    </w:div>
                  </w:divsChild>
                </w:div>
                <w:div w:id="1053966605">
                  <w:marLeft w:val="0"/>
                  <w:marRight w:val="0"/>
                  <w:marTop w:val="0"/>
                  <w:marBottom w:val="0"/>
                  <w:divBdr>
                    <w:top w:val="none" w:sz="0" w:space="0" w:color="auto"/>
                    <w:left w:val="none" w:sz="0" w:space="0" w:color="auto"/>
                    <w:bottom w:val="none" w:sz="0" w:space="0" w:color="auto"/>
                    <w:right w:val="none" w:sz="0" w:space="0" w:color="auto"/>
                  </w:divBdr>
                  <w:divsChild>
                    <w:div w:id="541867030">
                      <w:marLeft w:val="0"/>
                      <w:marRight w:val="0"/>
                      <w:marTop w:val="0"/>
                      <w:marBottom w:val="0"/>
                      <w:divBdr>
                        <w:top w:val="none" w:sz="0" w:space="0" w:color="auto"/>
                        <w:left w:val="none" w:sz="0" w:space="0" w:color="auto"/>
                        <w:bottom w:val="none" w:sz="0" w:space="0" w:color="auto"/>
                        <w:right w:val="none" w:sz="0" w:space="0" w:color="auto"/>
                      </w:divBdr>
                    </w:div>
                  </w:divsChild>
                </w:div>
                <w:div w:id="1586063050">
                  <w:marLeft w:val="0"/>
                  <w:marRight w:val="0"/>
                  <w:marTop w:val="0"/>
                  <w:marBottom w:val="0"/>
                  <w:divBdr>
                    <w:top w:val="none" w:sz="0" w:space="0" w:color="auto"/>
                    <w:left w:val="none" w:sz="0" w:space="0" w:color="auto"/>
                    <w:bottom w:val="none" w:sz="0" w:space="0" w:color="auto"/>
                    <w:right w:val="none" w:sz="0" w:space="0" w:color="auto"/>
                  </w:divBdr>
                  <w:divsChild>
                    <w:div w:id="685639810">
                      <w:marLeft w:val="0"/>
                      <w:marRight w:val="0"/>
                      <w:marTop w:val="0"/>
                      <w:marBottom w:val="0"/>
                      <w:divBdr>
                        <w:top w:val="none" w:sz="0" w:space="0" w:color="auto"/>
                        <w:left w:val="none" w:sz="0" w:space="0" w:color="auto"/>
                        <w:bottom w:val="none" w:sz="0" w:space="0" w:color="auto"/>
                        <w:right w:val="none" w:sz="0" w:space="0" w:color="auto"/>
                      </w:divBdr>
                    </w:div>
                  </w:divsChild>
                </w:div>
                <w:div w:id="1014259770">
                  <w:marLeft w:val="0"/>
                  <w:marRight w:val="0"/>
                  <w:marTop w:val="0"/>
                  <w:marBottom w:val="0"/>
                  <w:divBdr>
                    <w:top w:val="none" w:sz="0" w:space="0" w:color="auto"/>
                    <w:left w:val="none" w:sz="0" w:space="0" w:color="auto"/>
                    <w:bottom w:val="none" w:sz="0" w:space="0" w:color="auto"/>
                    <w:right w:val="none" w:sz="0" w:space="0" w:color="auto"/>
                  </w:divBdr>
                  <w:divsChild>
                    <w:div w:id="1983001285">
                      <w:marLeft w:val="0"/>
                      <w:marRight w:val="0"/>
                      <w:marTop w:val="0"/>
                      <w:marBottom w:val="0"/>
                      <w:divBdr>
                        <w:top w:val="none" w:sz="0" w:space="0" w:color="auto"/>
                        <w:left w:val="none" w:sz="0" w:space="0" w:color="auto"/>
                        <w:bottom w:val="none" w:sz="0" w:space="0" w:color="auto"/>
                        <w:right w:val="none" w:sz="0" w:space="0" w:color="auto"/>
                      </w:divBdr>
                    </w:div>
                  </w:divsChild>
                </w:div>
                <w:div w:id="1717505009">
                  <w:marLeft w:val="0"/>
                  <w:marRight w:val="0"/>
                  <w:marTop w:val="0"/>
                  <w:marBottom w:val="0"/>
                  <w:divBdr>
                    <w:top w:val="none" w:sz="0" w:space="0" w:color="auto"/>
                    <w:left w:val="none" w:sz="0" w:space="0" w:color="auto"/>
                    <w:bottom w:val="none" w:sz="0" w:space="0" w:color="auto"/>
                    <w:right w:val="none" w:sz="0" w:space="0" w:color="auto"/>
                  </w:divBdr>
                  <w:divsChild>
                    <w:div w:id="763037802">
                      <w:marLeft w:val="0"/>
                      <w:marRight w:val="0"/>
                      <w:marTop w:val="0"/>
                      <w:marBottom w:val="0"/>
                      <w:divBdr>
                        <w:top w:val="none" w:sz="0" w:space="0" w:color="auto"/>
                        <w:left w:val="none" w:sz="0" w:space="0" w:color="auto"/>
                        <w:bottom w:val="none" w:sz="0" w:space="0" w:color="auto"/>
                        <w:right w:val="none" w:sz="0" w:space="0" w:color="auto"/>
                      </w:divBdr>
                    </w:div>
                  </w:divsChild>
                </w:div>
                <w:div w:id="180819638">
                  <w:marLeft w:val="0"/>
                  <w:marRight w:val="0"/>
                  <w:marTop w:val="0"/>
                  <w:marBottom w:val="0"/>
                  <w:divBdr>
                    <w:top w:val="none" w:sz="0" w:space="0" w:color="auto"/>
                    <w:left w:val="none" w:sz="0" w:space="0" w:color="auto"/>
                    <w:bottom w:val="none" w:sz="0" w:space="0" w:color="auto"/>
                    <w:right w:val="none" w:sz="0" w:space="0" w:color="auto"/>
                  </w:divBdr>
                  <w:divsChild>
                    <w:div w:id="533274573">
                      <w:marLeft w:val="0"/>
                      <w:marRight w:val="0"/>
                      <w:marTop w:val="0"/>
                      <w:marBottom w:val="0"/>
                      <w:divBdr>
                        <w:top w:val="none" w:sz="0" w:space="0" w:color="auto"/>
                        <w:left w:val="none" w:sz="0" w:space="0" w:color="auto"/>
                        <w:bottom w:val="none" w:sz="0" w:space="0" w:color="auto"/>
                        <w:right w:val="none" w:sz="0" w:space="0" w:color="auto"/>
                      </w:divBdr>
                    </w:div>
                  </w:divsChild>
                </w:div>
                <w:div w:id="1698580757">
                  <w:marLeft w:val="0"/>
                  <w:marRight w:val="0"/>
                  <w:marTop w:val="0"/>
                  <w:marBottom w:val="0"/>
                  <w:divBdr>
                    <w:top w:val="none" w:sz="0" w:space="0" w:color="auto"/>
                    <w:left w:val="none" w:sz="0" w:space="0" w:color="auto"/>
                    <w:bottom w:val="none" w:sz="0" w:space="0" w:color="auto"/>
                    <w:right w:val="none" w:sz="0" w:space="0" w:color="auto"/>
                  </w:divBdr>
                  <w:divsChild>
                    <w:div w:id="1177888203">
                      <w:marLeft w:val="0"/>
                      <w:marRight w:val="0"/>
                      <w:marTop w:val="0"/>
                      <w:marBottom w:val="0"/>
                      <w:divBdr>
                        <w:top w:val="none" w:sz="0" w:space="0" w:color="auto"/>
                        <w:left w:val="none" w:sz="0" w:space="0" w:color="auto"/>
                        <w:bottom w:val="none" w:sz="0" w:space="0" w:color="auto"/>
                        <w:right w:val="none" w:sz="0" w:space="0" w:color="auto"/>
                      </w:divBdr>
                    </w:div>
                  </w:divsChild>
                </w:div>
                <w:div w:id="643240254">
                  <w:marLeft w:val="0"/>
                  <w:marRight w:val="0"/>
                  <w:marTop w:val="0"/>
                  <w:marBottom w:val="0"/>
                  <w:divBdr>
                    <w:top w:val="none" w:sz="0" w:space="0" w:color="auto"/>
                    <w:left w:val="none" w:sz="0" w:space="0" w:color="auto"/>
                    <w:bottom w:val="none" w:sz="0" w:space="0" w:color="auto"/>
                    <w:right w:val="none" w:sz="0" w:space="0" w:color="auto"/>
                  </w:divBdr>
                  <w:divsChild>
                    <w:div w:id="1373769516">
                      <w:marLeft w:val="0"/>
                      <w:marRight w:val="0"/>
                      <w:marTop w:val="0"/>
                      <w:marBottom w:val="0"/>
                      <w:divBdr>
                        <w:top w:val="none" w:sz="0" w:space="0" w:color="auto"/>
                        <w:left w:val="none" w:sz="0" w:space="0" w:color="auto"/>
                        <w:bottom w:val="none" w:sz="0" w:space="0" w:color="auto"/>
                        <w:right w:val="none" w:sz="0" w:space="0" w:color="auto"/>
                      </w:divBdr>
                    </w:div>
                  </w:divsChild>
                </w:div>
                <w:div w:id="1539076727">
                  <w:marLeft w:val="0"/>
                  <w:marRight w:val="0"/>
                  <w:marTop w:val="0"/>
                  <w:marBottom w:val="0"/>
                  <w:divBdr>
                    <w:top w:val="none" w:sz="0" w:space="0" w:color="auto"/>
                    <w:left w:val="none" w:sz="0" w:space="0" w:color="auto"/>
                    <w:bottom w:val="none" w:sz="0" w:space="0" w:color="auto"/>
                    <w:right w:val="none" w:sz="0" w:space="0" w:color="auto"/>
                  </w:divBdr>
                  <w:divsChild>
                    <w:div w:id="60101718">
                      <w:marLeft w:val="0"/>
                      <w:marRight w:val="0"/>
                      <w:marTop w:val="0"/>
                      <w:marBottom w:val="0"/>
                      <w:divBdr>
                        <w:top w:val="none" w:sz="0" w:space="0" w:color="auto"/>
                        <w:left w:val="none" w:sz="0" w:space="0" w:color="auto"/>
                        <w:bottom w:val="none" w:sz="0" w:space="0" w:color="auto"/>
                        <w:right w:val="none" w:sz="0" w:space="0" w:color="auto"/>
                      </w:divBdr>
                    </w:div>
                    <w:div w:id="1173953480">
                      <w:marLeft w:val="0"/>
                      <w:marRight w:val="0"/>
                      <w:marTop w:val="0"/>
                      <w:marBottom w:val="0"/>
                      <w:divBdr>
                        <w:top w:val="none" w:sz="0" w:space="0" w:color="auto"/>
                        <w:left w:val="none" w:sz="0" w:space="0" w:color="auto"/>
                        <w:bottom w:val="none" w:sz="0" w:space="0" w:color="auto"/>
                        <w:right w:val="none" w:sz="0" w:space="0" w:color="auto"/>
                      </w:divBdr>
                    </w:div>
                  </w:divsChild>
                </w:div>
                <w:div w:id="451482189">
                  <w:marLeft w:val="0"/>
                  <w:marRight w:val="0"/>
                  <w:marTop w:val="0"/>
                  <w:marBottom w:val="0"/>
                  <w:divBdr>
                    <w:top w:val="none" w:sz="0" w:space="0" w:color="auto"/>
                    <w:left w:val="none" w:sz="0" w:space="0" w:color="auto"/>
                    <w:bottom w:val="none" w:sz="0" w:space="0" w:color="auto"/>
                    <w:right w:val="none" w:sz="0" w:space="0" w:color="auto"/>
                  </w:divBdr>
                  <w:divsChild>
                    <w:div w:id="1836064694">
                      <w:marLeft w:val="0"/>
                      <w:marRight w:val="0"/>
                      <w:marTop w:val="0"/>
                      <w:marBottom w:val="0"/>
                      <w:divBdr>
                        <w:top w:val="none" w:sz="0" w:space="0" w:color="auto"/>
                        <w:left w:val="none" w:sz="0" w:space="0" w:color="auto"/>
                        <w:bottom w:val="none" w:sz="0" w:space="0" w:color="auto"/>
                        <w:right w:val="none" w:sz="0" w:space="0" w:color="auto"/>
                      </w:divBdr>
                    </w:div>
                  </w:divsChild>
                </w:div>
                <w:div w:id="341854758">
                  <w:marLeft w:val="0"/>
                  <w:marRight w:val="0"/>
                  <w:marTop w:val="0"/>
                  <w:marBottom w:val="0"/>
                  <w:divBdr>
                    <w:top w:val="none" w:sz="0" w:space="0" w:color="auto"/>
                    <w:left w:val="none" w:sz="0" w:space="0" w:color="auto"/>
                    <w:bottom w:val="none" w:sz="0" w:space="0" w:color="auto"/>
                    <w:right w:val="none" w:sz="0" w:space="0" w:color="auto"/>
                  </w:divBdr>
                  <w:divsChild>
                    <w:div w:id="804851566">
                      <w:marLeft w:val="0"/>
                      <w:marRight w:val="0"/>
                      <w:marTop w:val="0"/>
                      <w:marBottom w:val="0"/>
                      <w:divBdr>
                        <w:top w:val="none" w:sz="0" w:space="0" w:color="auto"/>
                        <w:left w:val="none" w:sz="0" w:space="0" w:color="auto"/>
                        <w:bottom w:val="none" w:sz="0" w:space="0" w:color="auto"/>
                        <w:right w:val="none" w:sz="0" w:space="0" w:color="auto"/>
                      </w:divBdr>
                    </w:div>
                    <w:div w:id="1790738024">
                      <w:marLeft w:val="0"/>
                      <w:marRight w:val="0"/>
                      <w:marTop w:val="0"/>
                      <w:marBottom w:val="0"/>
                      <w:divBdr>
                        <w:top w:val="none" w:sz="0" w:space="0" w:color="auto"/>
                        <w:left w:val="none" w:sz="0" w:space="0" w:color="auto"/>
                        <w:bottom w:val="none" w:sz="0" w:space="0" w:color="auto"/>
                        <w:right w:val="none" w:sz="0" w:space="0" w:color="auto"/>
                      </w:divBdr>
                    </w:div>
                  </w:divsChild>
                </w:div>
                <w:div w:id="1621372662">
                  <w:marLeft w:val="0"/>
                  <w:marRight w:val="0"/>
                  <w:marTop w:val="0"/>
                  <w:marBottom w:val="0"/>
                  <w:divBdr>
                    <w:top w:val="none" w:sz="0" w:space="0" w:color="auto"/>
                    <w:left w:val="none" w:sz="0" w:space="0" w:color="auto"/>
                    <w:bottom w:val="none" w:sz="0" w:space="0" w:color="auto"/>
                    <w:right w:val="none" w:sz="0" w:space="0" w:color="auto"/>
                  </w:divBdr>
                  <w:divsChild>
                    <w:div w:id="651369226">
                      <w:marLeft w:val="0"/>
                      <w:marRight w:val="0"/>
                      <w:marTop w:val="0"/>
                      <w:marBottom w:val="0"/>
                      <w:divBdr>
                        <w:top w:val="none" w:sz="0" w:space="0" w:color="auto"/>
                        <w:left w:val="none" w:sz="0" w:space="0" w:color="auto"/>
                        <w:bottom w:val="none" w:sz="0" w:space="0" w:color="auto"/>
                        <w:right w:val="none" w:sz="0" w:space="0" w:color="auto"/>
                      </w:divBdr>
                    </w:div>
                  </w:divsChild>
                </w:div>
                <w:div w:id="608589967">
                  <w:marLeft w:val="0"/>
                  <w:marRight w:val="0"/>
                  <w:marTop w:val="0"/>
                  <w:marBottom w:val="0"/>
                  <w:divBdr>
                    <w:top w:val="none" w:sz="0" w:space="0" w:color="auto"/>
                    <w:left w:val="none" w:sz="0" w:space="0" w:color="auto"/>
                    <w:bottom w:val="none" w:sz="0" w:space="0" w:color="auto"/>
                    <w:right w:val="none" w:sz="0" w:space="0" w:color="auto"/>
                  </w:divBdr>
                  <w:divsChild>
                    <w:div w:id="754518189">
                      <w:marLeft w:val="0"/>
                      <w:marRight w:val="0"/>
                      <w:marTop w:val="0"/>
                      <w:marBottom w:val="0"/>
                      <w:divBdr>
                        <w:top w:val="none" w:sz="0" w:space="0" w:color="auto"/>
                        <w:left w:val="none" w:sz="0" w:space="0" w:color="auto"/>
                        <w:bottom w:val="none" w:sz="0" w:space="0" w:color="auto"/>
                        <w:right w:val="none" w:sz="0" w:space="0" w:color="auto"/>
                      </w:divBdr>
                    </w:div>
                    <w:div w:id="1628849348">
                      <w:marLeft w:val="0"/>
                      <w:marRight w:val="0"/>
                      <w:marTop w:val="0"/>
                      <w:marBottom w:val="0"/>
                      <w:divBdr>
                        <w:top w:val="none" w:sz="0" w:space="0" w:color="auto"/>
                        <w:left w:val="none" w:sz="0" w:space="0" w:color="auto"/>
                        <w:bottom w:val="none" w:sz="0" w:space="0" w:color="auto"/>
                        <w:right w:val="none" w:sz="0" w:space="0" w:color="auto"/>
                      </w:divBdr>
                    </w:div>
                  </w:divsChild>
                </w:div>
                <w:div w:id="1590119492">
                  <w:marLeft w:val="0"/>
                  <w:marRight w:val="0"/>
                  <w:marTop w:val="0"/>
                  <w:marBottom w:val="0"/>
                  <w:divBdr>
                    <w:top w:val="none" w:sz="0" w:space="0" w:color="auto"/>
                    <w:left w:val="none" w:sz="0" w:space="0" w:color="auto"/>
                    <w:bottom w:val="none" w:sz="0" w:space="0" w:color="auto"/>
                    <w:right w:val="none" w:sz="0" w:space="0" w:color="auto"/>
                  </w:divBdr>
                  <w:divsChild>
                    <w:div w:id="2114544920">
                      <w:marLeft w:val="0"/>
                      <w:marRight w:val="0"/>
                      <w:marTop w:val="0"/>
                      <w:marBottom w:val="0"/>
                      <w:divBdr>
                        <w:top w:val="none" w:sz="0" w:space="0" w:color="auto"/>
                        <w:left w:val="none" w:sz="0" w:space="0" w:color="auto"/>
                        <w:bottom w:val="none" w:sz="0" w:space="0" w:color="auto"/>
                        <w:right w:val="none" w:sz="0" w:space="0" w:color="auto"/>
                      </w:divBdr>
                    </w:div>
                  </w:divsChild>
                </w:div>
                <w:div w:id="186060752">
                  <w:marLeft w:val="0"/>
                  <w:marRight w:val="0"/>
                  <w:marTop w:val="0"/>
                  <w:marBottom w:val="0"/>
                  <w:divBdr>
                    <w:top w:val="none" w:sz="0" w:space="0" w:color="auto"/>
                    <w:left w:val="none" w:sz="0" w:space="0" w:color="auto"/>
                    <w:bottom w:val="none" w:sz="0" w:space="0" w:color="auto"/>
                    <w:right w:val="none" w:sz="0" w:space="0" w:color="auto"/>
                  </w:divBdr>
                  <w:divsChild>
                    <w:div w:id="2048748118">
                      <w:marLeft w:val="0"/>
                      <w:marRight w:val="0"/>
                      <w:marTop w:val="0"/>
                      <w:marBottom w:val="0"/>
                      <w:divBdr>
                        <w:top w:val="none" w:sz="0" w:space="0" w:color="auto"/>
                        <w:left w:val="none" w:sz="0" w:space="0" w:color="auto"/>
                        <w:bottom w:val="none" w:sz="0" w:space="0" w:color="auto"/>
                        <w:right w:val="none" w:sz="0" w:space="0" w:color="auto"/>
                      </w:divBdr>
                    </w:div>
                  </w:divsChild>
                </w:div>
                <w:div w:id="318192957">
                  <w:marLeft w:val="0"/>
                  <w:marRight w:val="0"/>
                  <w:marTop w:val="0"/>
                  <w:marBottom w:val="0"/>
                  <w:divBdr>
                    <w:top w:val="none" w:sz="0" w:space="0" w:color="auto"/>
                    <w:left w:val="none" w:sz="0" w:space="0" w:color="auto"/>
                    <w:bottom w:val="none" w:sz="0" w:space="0" w:color="auto"/>
                    <w:right w:val="none" w:sz="0" w:space="0" w:color="auto"/>
                  </w:divBdr>
                  <w:divsChild>
                    <w:div w:id="843394896">
                      <w:marLeft w:val="0"/>
                      <w:marRight w:val="0"/>
                      <w:marTop w:val="0"/>
                      <w:marBottom w:val="0"/>
                      <w:divBdr>
                        <w:top w:val="none" w:sz="0" w:space="0" w:color="auto"/>
                        <w:left w:val="none" w:sz="0" w:space="0" w:color="auto"/>
                        <w:bottom w:val="none" w:sz="0" w:space="0" w:color="auto"/>
                        <w:right w:val="none" w:sz="0" w:space="0" w:color="auto"/>
                      </w:divBdr>
                    </w:div>
                  </w:divsChild>
                </w:div>
                <w:div w:id="740832629">
                  <w:marLeft w:val="0"/>
                  <w:marRight w:val="0"/>
                  <w:marTop w:val="0"/>
                  <w:marBottom w:val="0"/>
                  <w:divBdr>
                    <w:top w:val="none" w:sz="0" w:space="0" w:color="auto"/>
                    <w:left w:val="none" w:sz="0" w:space="0" w:color="auto"/>
                    <w:bottom w:val="none" w:sz="0" w:space="0" w:color="auto"/>
                    <w:right w:val="none" w:sz="0" w:space="0" w:color="auto"/>
                  </w:divBdr>
                  <w:divsChild>
                    <w:div w:id="1938514998">
                      <w:marLeft w:val="0"/>
                      <w:marRight w:val="0"/>
                      <w:marTop w:val="0"/>
                      <w:marBottom w:val="0"/>
                      <w:divBdr>
                        <w:top w:val="none" w:sz="0" w:space="0" w:color="auto"/>
                        <w:left w:val="none" w:sz="0" w:space="0" w:color="auto"/>
                        <w:bottom w:val="none" w:sz="0" w:space="0" w:color="auto"/>
                        <w:right w:val="none" w:sz="0" w:space="0" w:color="auto"/>
                      </w:divBdr>
                    </w:div>
                    <w:div w:id="559748926">
                      <w:marLeft w:val="0"/>
                      <w:marRight w:val="0"/>
                      <w:marTop w:val="0"/>
                      <w:marBottom w:val="0"/>
                      <w:divBdr>
                        <w:top w:val="none" w:sz="0" w:space="0" w:color="auto"/>
                        <w:left w:val="none" w:sz="0" w:space="0" w:color="auto"/>
                        <w:bottom w:val="none" w:sz="0" w:space="0" w:color="auto"/>
                        <w:right w:val="none" w:sz="0" w:space="0" w:color="auto"/>
                      </w:divBdr>
                    </w:div>
                  </w:divsChild>
                </w:div>
                <w:div w:id="1768387022">
                  <w:marLeft w:val="0"/>
                  <w:marRight w:val="0"/>
                  <w:marTop w:val="0"/>
                  <w:marBottom w:val="0"/>
                  <w:divBdr>
                    <w:top w:val="none" w:sz="0" w:space="0" w:color="auto"/>
                    <w:left w:val="none" w:sz="0" w:space="0" w:color="auto"/>
                    <w:bottom w:val="none" w:sz="0" w:space="0" w:color="auto"/>
                    <w:right w:val="none" w:sz="0" w:space="0" w:color="auto"/>
                  </w:divBdr>
                  <w:divsChild>
                    <w:div w:id="1497961790">
                      <w:marLeft w:val="0"/>
                      <w:marRight w:val="0"/>
                      <w:marTop w:val="0"/>
                      <w:marBottom w:val="0"/>
                      <w:divBdr>
                        <w:top w:val="none" w:sz="0" w:space="0" w:color="auto"/>
                        <w:left w:val="none" w:sz="0" w:space="0" w:color="auto"/>
                        <w:bottom w:val="none" w:sz="0" w:space="0" w:color="auto"/>
                        <w:right w:val="none" w:sz="0" w:space="0" w:color="auto"/>
                      </w:divBdr>
                    </w:div>
                  </w:divsChild>
                </w:div>
                <w:div w:id="1180195417">
                  <w:marLeft w:val="0"/>
                  <w:marRight w:val="0"/>
                  <w:marTop w:val="0"/>
                  <w:marBottom w:val="0"/>
                  <w:divBdr>
                    <w:top w:val="none" w:sz="0" w:space="0" w:color="auto"/>
                    <w:left w:val="none" w:sz="0" w:space="0" w:color="auto"/>
                    <w:bottom w:val="none" w:sz="0" w:space="0" w:color="auto"/>
                    <w:right w:val="none" w:sz="0" w:space="0" w:color="auto"/>
                  </w:divBdr>
                  <w:divsChild>
                    <w:div w:id="508983950">
                      <w:marLeft w:val="0"/>
                      <w:marRight w:val="0"/>
                      <w:marTop w:val="0"/>
                      <w:marBottom w:val="0"/>
                      <w:divBdr>
                        <w:top w:val="none" w:sz="0" w:space="0" w:color="auto"/>
                        <w:left w:val="none" w:sz="0" w:space="0" w:color="auto"/>
                        <w:bottom w:val="none" w:sz="0" w:space="0" w:color="auto"/>
                        <w:right w:val="none" w:sz="0" w:space="0" w:color="auto"/>
                      </w:divBdr>
                    </w:div>
                  </w:divsChild>
                </w:div>
                <w:div w:id="245655956">
                  <w:marLeft w:val="0"/>
                  <w:marRight w:val="0"/>
                  <w:marTop w:val="0"/>
                  <w:marBottom w:val="0"/>
                  <w:divBdr>
                    <w:top w:val="none" w:sz="0" w:space="0" w:color="auto"/>
                    <w:left w:val="none" w:sz="0" w:space="0" w:color="auto"/>
                    <w:bottom w:val="none" w:sz="0" w:space="0" w:color="auto"/>
                    <w:right w:val="none" w:sz="0" w:space="0" w:color="auto"/>
                  </w:divBdr>
                  <w:divsChild>
                    <w:div w:id="788087810">
                      <w:marLeft w:val="0"/>
                      <w:marRight w:val="0"/>
                      <w:marTop w:val="0"/>
                      <w:marBottom w:val="0"/>
                      <w:divBdr>
                        <w:top w:val="none" w:sz="0" w:space="0" w:color="auto"/>
                        <w:left w:val="none" w:sz="0" w:space="0" w:color="auto"/>
                        <w:bottom w:val="none" w:sz="0" w:space="0" w:color="auto"/>
                        <w:right w:val="none" w:sz="0" w:space="0" w:color="auto"/>
                      </w:divBdr>
                    </w:div>
                  </w:divsChild>
                </w:div>
                <w:div w:id="1990596899">
                  <w:marLeft w:val="0"/>
                  <w:marRight w:val="0"/>
                  <w:marTop w:val="0"/>
                  <w:marBottom w:val="0"/>
                  <w:divBdr>
                    <w:top w:val="none" w:sz="0" w:space="0" w:color="auto"/>
                    <w:left w:val="none" w:sz="0" w:space="0" w:color="auto"/>
                    <w:bottom w:val="none" w:sz="0" w:space="0" w:color="auto"/>
                    <w:right w:val="none" w:sz="0" w:space="0" w:color="auto"/>
                  </w:divBdr>
                  <w:divsChild>
                    <w:div w:id="1744372737">
                      <w:marLeft w:val="0"/>
                      <w:marRight w:val="0"/>
                      <w:marTop w:val="0"/>
                      <w:marBottom w:val="0"/>
                      <w:divBdr>
                        <w:top w:val="none" w:sz="0" w:space="0" w:color="auto"/>
                        <w:left w:val="none" w:sz="0" w:space="0" w:color="auto"/>
                        <w:bottom w:val="none" w:sz="0" w:space="0" w:color="auto"/>
                        <w:right w:val="none" w:sz="0" w:space="0" w:color="auto"/>
                      </w:divBdr>
                    </w:div>
                    <w:div w:id="754548114">
                      <w:marLeft w:val="0"/>
                      <w:marRight w:val="0"/>
                      <w:marTop w:val="0"/>
                      <w:marBottom w:val="0"/>
                      <w:divBdr>
                        <w:top w:val="none" w:sz="0" w:space="0" w:color="auto"/>
                        <w:left w:val="none" w:sz="0" w:space="0" w:color="auto"/>
                        <w:bottom w:val="none" w:sz="0" w:space="0" w:color="auto"/>
                        <w:right w:val="none" w:sz="0" w:space="0" w:color="auto"/>
                      </w:divBdr>
                    </w:div>
                    <w:div w:id="1934780245">
                      <w:marLeft w:val="0"/>
                      <w:marRight w:val="0"/>
                      <w:marTop w:val="0"/>
                      <w:marBottom w:val="0"/>
                      <w:divBdr>
                        <w:top w:val="none" w:sz="0" w:space="0" w:color="auto"/>
                        <w:left w:val="none" w:sz="0" w:space="0" w:color="auto"/>
                        <w:bottom w:val="none" w:sz="0" w:space="0" w:color="auto"/>
                        <w:right w:val="none" w:sz="0" w:space="0" w:color="auto"/>
                      </w:divBdr>
                    </w:div>
                    <w:div w:id="1612543432">
                      <w:marLeft w:val="0"/>
                      <w:marRight w:val="0"/>
                      <w:marTop w:val="0"/>
                      <w:marBottom w:val="0"/>
                      <w:divBdr>
                        <w:top w:val="none" w:sz="0" w:space="0" w:color="auto"/>
                        <w:left w:val="none" w:sz="0" w:space="0" w:color="auto"/>
                        <w:bottom w:val="none" w:sz="0" w:space="0" w:color="auto"/>
                        <w:right w:val="none" w:sz="0" w:space="0" w:color="auto"/>
                      </w:divBdr>
                    </w:div>
                    <w:div w:id="452555840">
                      <w:marLeft w:val="0"/>
                      <w:marRight w:val="0"/>
                      <w:marTop w:val="0"/>
                      <w:marBottom w:val="0"/>
                      <w:divBdr>
                        <w:top w:val="none" w:sz="0" w:space="0" w:color="auto"/>
                        <w:left w:val="none" w:sz="0" w:space="0" w:color="auto"/>
                        <w:bottom w:val="none" w:sz="0" w:space="0" w:color="auto"/>
                        <w:right w:val="none" w:sz="0" w:space="0" w:color="auto"/>
                      </w:divBdr>
                    </w:div>
                  </w:divsChild>
                </w:div>
                <w:div w:id="676662596">
                  <w:marLeft w:val="0"/>
                  <w:marRight w:val="0"/>
                  <w:marTop w:val="0"/>
                  <w:marBottom w:val="0"/>
                  <w:divBdr>
                    <w:top w:val="none" w:sz="0" w:space="0" w:color="auto"/>
                    <w:left w:val="none" w:sz="0" w:space="0" w:color="auto"/>
                    <w:bottom w:val="none" w:sz="0" w:space="0" w:color="auto"/>
                    <w:right w:val="none" w:sz="0" w:space="0" w:color="auto"/>
                  </w:divBdr>
                  <w:divsChild>
                    <w:div w:id="1633750511">
                      <w:marLeft w:val="0"/>
                      <w:marRight w:val="0"/>
                      <w:marTop w:val="0"/>
                      <w:marBottom w:val="0"/>
                      <w:divBdr>
                        <w:top w:val="none" w:sz="0" w:space="0" w:color="auto"/>
                        <w:left w:val="none" w:sz="0" w:space="0" w:color="auto"/>
                        <w:bottom w:val="none" w:sz="0" w:space="0" w:color="auto"/>
                        <w:right w:val="none" w:sz="0" w:space="0" w:color="auto"/>
                      </w:divBdr>
                    </w:div>
                  </w:divsChild>
                </w:div>
                <w:div w:id="1987392217">
                  <w:marLeft w:val="0"/>
                  <w:marRight w:val="0"/>
                  <w:marTop w:val="0"/>
                  <w:marBottom w:val="0"/>
                  <w:divBdr>
                    <w:top w:val="none" w:sz="0" w:space="0" w:color="auto"/>
                    <w:left w:val="none" w:sz="0" w:space="0" w:color="auto"/>
                    <w:bottom w:val="none" w:sz="0" w:space="0" w:color="auto"/>
                    <w:right w:val="none" w:sz="0" w:space="0" w:color="auto"/>
                  </w:divBdr>
                  <w:divsChild>
                    <w:div w:id="1787852044">
                      <w:marLeft w:val="0"/>
                      <w:marRight w:val="0"/>
                      <w:marTop w:val="0"/>
                      <w:marBottom w:val="0"/>
                      <w:divBdr>
                        <w:top w:val="none" w:sz="0" w:space="0" w:color="auto"/>
                        <w:left w:val="none" w:sz="0" w:space="0" w:color="auto"/>
                        <w:bottom w:val="none" w:sz="0" w:space="0" w:color="auto"/>
                        <w:right w:val="none" w:sz="0" w:space="0" w:color="auto"/>
                      </w:divBdr>
                    </w:div>
                  </w:divsChild>
                </w:div>
                <w:div w:id="273445990">
                  <w:marLeft w:val="0"/>
                  <w:marRight w:val="0"/>
                  <w:marTop w:val="0"/>
                  <w:marBottom w:val="0"/>
                  <w:divBdr>
                    <w:top w:val="none" w:sz="0" w:space="0" w:color="auto"/>
                    <w:left w:val="none" w:sz="0" w:space="0" w:color="auto"/>
                    <w:bottom w:val="none" w:sz="0" w:space="0" w:color="auto"/>
                    <w:right w:val="none" w:sz="0" w:space="0" w:color="auto"/>
                  </w:divBdr>
                  <w:divsChild>
                    <w:div w:id="896084335">
                      <w:marLeft w:val="0"/>
                      <w:marRight w:val="0"/>
                      <w:marTop w:val="0"/>
                      <w:marBottom w:val="0"/>
                      <w:divBdr>
                        <w:top w:val="none" w:sz="0" w:space="0" w:color="auto"/>
                        <w:left w:val="none" w:sz="0" w:space="0" w:color="auto"/>
                        <w:bottom w:val="none" w:sz="0" w:space="0" w:color="auto"/>
                        <w:right w:val="none" w:sz="0" w:space="0" w:color="auto"/>
                      </w:divBdr>
                    </w:div>
                  </w:divsChild>
                </w:div>
                <w:div w:id="434056724">
                  <w:marLeft w:val="0"/>
                  <w:marRight w:val="0"/>
                  <w:marTop w:val="0"/>
                  <w:marBottom w:val="0"/>
                  <w:divBdr>
                    <w:top w:val="none" w:sz="0" w:space="0" w:color="auto"/>
                    <w:left w:val="none" w:sz="0" w:space="0" w:color="auto"/>
                    <w:bottom w:val="none" w:sz="0" w:space="0" w:color="auto"/>
                    <w:right w:val="none" w:sz="0" w:space="0" w:color="auto"/>
                  </w:divBdr>
                  <w:divsChild>
                    <w:div w:id="342779943">
                      <w:marLeft w:val="0"/>
                      <w:marRight w:val="0"/>
                      <w:marTop w:val="0"/>
                      <w:marBottom w:val="0"/>
                      <w:divBdr>
                        <w:top w:val="none" w:sz="0" w:space="0" w:color="auto"/>
                        <w:left w:val="none" w:sz="0" w:space="0" w:color="auto"/>
                        <w:bottom w:val="none" w:sz="0" w:space="0" w:color="auto"/>
                        <w:right w:val="none" w:sz="0" w:space="0" w:color="auto"/>
                      </w:divBdr>
                    </w:div>
                    <w:div w:id="1480490137">
                      <w:marLeft w:val="0"/>
                      <w:marRight w:val="0"/>
                      <w:marTop w:val="0"/>
                      <w:marBottom w:val="0"/>
                      <w:divBdr>
                        <w:top w:val="none" w:sz="0" w:space="0" w:color="auto"/>
                        <w:left w:val="none" w:sz="0" w:space="0" w:color="auto"/>
                        <w:bottom w:val="none" w:sz="0" w:space="0" w:color="auto"/>
                        <w:right w:val="none" w:sz="0" w:space="0" w:color="auto"/>
                      </w:divBdr>
                    </w:div>
                    <w:div w:id="633752232">
                      <w:marLeft w:val="0"/>
                      <w:marRight w:val="0"/>
                      <w:marTop w:val="0"/>
                      <w:marBottom w:val="0"/>
                      <w:divBdr>
                        <w:top w:val="none" w:sz="0" w:space="0" w:color="auto"/>
                        <w:left w:val="none" w:sz="0" w:space="0" w:color="auto"/>
                        <w:bottom w:val="none" w:sz="0" w:space="0" w:color="auto"/>
                        <w:right w:val="none" w:sz="0" w:space="0" w:color="auto"/>
                      </w:divBdr>
                    </w:div>
                    <w:div w:id="854466237">
                      <w:marLeft w:val="0"/>
                      <w:marRight w:val="0"/>
                      <w:marTop w:val="0"/>
                      <w:marBottom w:val="0"/>
                      <w:divBdr>
                        <w:top w:val="none" w:sz="0" w:space="0" w:color="auto"/>
                        <w:left w:val="none" w:sz="0" w:space="0" w:color="auto"/>
                        <w:bottom w:val="none" w:sz="0" w:space="0" w:color="auto"/>
                        <w:right w:val="none" w:sz="0" w:space="0" w:color="auto"/>
                      </w:divBdr>
                    </w:div>
                    <w:div w:id="1233009886">
                      <w:marLeft w:val="0"/>
                      <w:marRight w:val="0"/>
                      <w:marTop w:val="0"/>
                      <w:marBottom w:val="0"/>
                      <w:divBdr>
                        <w:top w:val="none" w:sz="0" w:space="0" w:color="auto"/>
                        <w:left w:val="none" w:sz="0" w:space="0" w:color="auto"/>
                        <w:bottom w:val="none" w:sz="0" w:space="0" w:color="auto"/>
                        <w:right w:val="none" w:sz="0" w:space="0" w:color="auto"/>
                      </w:divBdr>
                    </w:div>
                  </w:divsChild>
                </w:div>
                <w:div w:id="989402277">
                  <w:marLeft w:val="0"/>
                  <w:marRight w:val="0"/>
                  <w:marTop w:val="0"/>
                  <w:marBottom w:val="0"/>
                  <w:divBdr>
                    <w:top w:val="none" w:sz="0" w:space="0" w:color="auto"/>
                    <w:left w:val="none" w:sz="0" w:space="0" w:color="auto"/>
                    <w:bottom w:val="none" w:sz="0" w:space="0" w:color="auto"/>
                    <w:right w:val="none" w:sz="0" w:space="0" w:color="auto"/>
                  </w:divBdr>
                  <w:divsChild>
                    <w:div w:id="1556547002">
                      <w:marLeft w:val="0"/>
                      <w:marRight w:val="0"/>
                      <w:marTop w:val="0"/>
                      <w:marBottom w:val="0"/>
                      <w:divBdr>
                        <w:top w:val="none" w:sz="0" w:space="0" w:color="auto"/>
                        <w:left w:val="none" w:sz="0" w:space="0" w:color="auto"/>
                        <w:bottom w:val="none" w:sz="0" w:space="0" w:color="auto"/>
                        <w:right w:val="none" w:sz="0" w:space="0" w:color="auto"/>
                      </w:divBdr>
                    </w:div>
                  </w:divsChild>
                </w:div>
                <w:div w:id="791292700">
                  <w:marLeft w:val="0"/>
                  <w:marRight w:val="0"/>
                  <w:marTop w:val="0"/>
                  <w:marBottom w:val="0"/>
                  <w:divBdr>
                    <w:top w:val="none" w:sz="0" w:space="0" w:color="auto"/>
                    <w:left w:val="none" w:sz="0" w:space="0" w:color="auto"/>
                    <w:bottom w:val="none" w:sz="0" w:space="0" w:color="auto"/>
                    <w:right w:val="none" w:sz="0" w:space="0" w:color="auto"/>
                  </w:divBdr>
                  <w:divsChild>
                    <w:div w:id="2610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6420">
          <w:marLeft w:val="0"/>
          <w:marRight w:val="0"/>
          <w:marTop w:val="0"/>
          <w:marBottom w:val="0"/>
          <w:divBdr>
            <w:top w:val="none" w:sz="0" w:space="0" w:color="auto"/>
            <w:left w:val="none" w:sz="0" w:space="0" w:color="auto"/>
            <w:bottom w:val="none" w:sz="0" w:space="0" w:color="auto"/>
            <w:right w:val="none" w:sz="0" w:space="0" w:color="auto"/>
          </w:divBdr>
        </w:div>
        <w:div w:id="1898126153">
          <w:marLeft w:val="0"/>
          <w:marRight w:val="0"/>
          <w:marTop w:val="0"/>
          <w:marBottom w:val="0"/>
          <w:divBdr>
            <w:top w:val="none" w:sz="0" w:space="0" w:color="auto"/>
            <w:left w:val="none" w:sz="0" w:space="0" w:color="auto"/>
            <w:bottom w:val="none" w:sz="0" w:space="0" w:color="auto"/>
            <w:right w:val="none" w:sz="0" w:space="0" w:color="auto"/>
          </w:divBdr>
        </w:div>
        <w:div w:id="1149127840">
          <w:marLeft w:val="0"/>
          <w:marRight w:val="0"/>
          <w:marTop w:val="0"/>
          <w:marBottom w:val="0"/>
          <w:divBdr>
            <w:top w:val="none" w:sz="0" w:space="0" w:color="auto"/>
            <w:left w:val="none" w:sz="0" w:space="0" w:color="auto"/>
            <w:bottom w:val="none" w:sz="0" w:space="0" w:color="auto"/>
            <w:right w:val="none" w:sz="0" w:space="0" w:color="auto"/>
          </w:divBdr>
        </w:div>
      </w:divsChild>
    </w:div>
    <w:div w:id="672221959">
      <w:bodyDiv w:val="1"/>
      <w:marLeft w:val="0"/>
      <w:marRight w:val="0"/>
      <w:marTop w:val="0"/>
      <w:marBottom w:val="0"/>
      <w:divBdr>
        <w:top w:val="none" w:sz="0" w:space="0" w:color="auto"/>
        <w:left w:val="none" w:sz="0" w:space="0" w:color="auto"/>
        <w:bottom w:val="none" w:sz="0" w:space="0" w:color="auto"/>
        <w:right w:val="none" w:sz="0" w:space="0" w:color="auto"/>
      </w:divBdr>
    </w:div>
    <w:div w:id="702218957">
      <w:bodyDiv w:val="1"/>
      <w:marLeft w:val="0"/>
      <w:marRight w:val="0"/>
      <w:marTop w:val="0"/>
      <w:marBottom w:val="0"/>
      <w:divBdr>
        <w:top w:val="none" w:sz="0" w:space="0" w:color="auto"/>
        <w:left w:val="none" w:sz="0" w:space="0" w:color="auto"/>
        <w:bottom w:val="none" w:sz="0" w:space="0" w:color="auto"/>
        <w:right w:val="none" w:sz="0" w:space="0" w:color="auto"/>
      </w:divBdr>
    </w:div>
    <w:div w:id="736779114">
      <w:bodyDiv w:val="1"/>
      <w:marLeft w:val="0"/>
      <w:marRight w:val="0"/>
      <w:marTop w:val="0"/>
      <w:marBottom w:val="0"/>
      <w:divBdr>
        <w:top w:val="none" w:sz="0" w:space="0" w:color="auto"/>
        <w:left w:val="none" w:sz="0" w:space="0" w:color="auto"/>
        <w:bottom w:val="none" w:sz="0" w:space="0" w:color="auto"/>
        <w:right w:val="none" w:sz="0" w:space="0" w:color="auto"/>
      </w:divBdr>
    </w:div>
    <w:div w:id="738941449">
      <w:bodyDiv w:val="1"/>
      <w:marLeft w:val="0"/>
      <w:marRight w:val="0"/>
      <w:marTop w:val="0"/>
      <w:marBottom w:val="0"/>
      <w:divBdr>
        <w:top w:val="none" w:sz="0" w:space="0" w:color="auto"/>
        <w:left w:val="none" w:sz="0" w:space="0" w:color="auto"/>
        <w:bottom w:val="none" w:sz="0" w:space="0" w:color="auto"/>
        <w:right w:val="none" w:sz="0" w:space="0" w:color="auto"/>
      </w:divBdr>
    </w:div>
    <w:div w:id="801272019">
      <w:bodyDiv w:val="1"/>
      <w:marLeft w:val="0"/>
      <w:marRight w:val="0"/>
      <w:marTop w:val="0"/>
      <w:marBottom w:val="0"/>
      <w:divBdr>
        <w:top w:val="none" w:sz="0" w:space="0" w:color="auto"/>
        <w:left w:val="none" w:sz="0" w:space="0" w:color="auto"/>
        <w:bottom w:val="none" w:sz="0" w:space="0" w:color="auto"/>
        <w:right w:val="none" w:sz="0" w:space="0" w:color="auto"/>
      </w:divBdr>
    </w:div>
    <w:div w:id="924732373">
      <w:bodyDiv w:val="1"/>
      <w:marLeft w:val="0"/>
      <w:marRight w:val="0"/>
      <w:marTop w:val="0"/>
      <w:marBottom w:val="0"/>
      <w:divBdr>
        <w:top w:val="none" w:sz="0" w:space="0" w:color="auto"/>
        <w:left w:val="none" w:sz="0" w:space="0" w:color="auto"/>
        <w:bottom w:val="none" w:sz="0" w:space="0" w:color="auto"/>
        <w:right w:val="none" w:sz="0" w:space="0" w:color="auto"/>
      </w:divBdr>
    </w:div>
    <w:div w:id="933979218">
      <w:bodyDiv w:val="1"/>
      <w:marLeft w:val="0"/>
      <w:marRight w:val="0"/>
      <w:marTop w:val="0"/>
      <w:marBottom w:val="0"/>
      <w:divBdr>
        <w:top w:val="none" w:sz="0" w:space="0" w:color="auto"/>
        <w:left w:val="none" w:sz="0" w:space="0" w:color="auto"/>
        <w:bottom w:val="none" w:sz="0" w:space="0" w:color="auto"/>
        <w:right w:val="none" w:sz="0" w:space="0" w:color="auto"/>
      </w:divBdr>
    </w:div>
    <w:div w:id="1067610537">
      <w:bodyDiv w:val="1"/>
      <w:marLeft w:val="0"/>
      <w:marRight w:val="0"/>
      <w:marTop w:val="0"/>
      <w:marBottom w:val="0"/>
      <w:divBdr>
        <w:top w:val="none" w:sz="0" w:space="0" w:color="auto"/>
        <w:left w:val="none" w:sz="0" w:space="0" w:color="auto"/>
        <w:bottom w:val="none" w:sz="0" w:space="0" w:color="auto"/>
        <w:right w:val="none" w:sz="0" w:space="0" w:color="auto"/>
      </w:divBdr>
    </w:div>
    <w:div w:id="1217937780">
      <w:bodyDiv w:val="1"/>
      <w:marLeft w:val="0"/>
      <w:marRight w:val="0"/>
      <w:marTop w:val="0"/>
      <w:marBottom w:val="0"/>
      <w:divBdr>
        <w:top w:val="none" w:sz="0" w:space="0" w:color="auto"/>
        <w:left w:val="none" w:sz="0" w:space="0" w:color="auto"/>
        <w:bottom w:val="none" w:sz="0" w:space="0" w:color="auto"/>
        <w:right w:val="none" w:sz="0" w:space="0" w:color="auto"/>
      </w:divBdr>
    </w:div>
    <w:div w:id="1495608116">
      <w:bodyDiv w:val="1"/>
      <w:marLeft w:val="0"/>
      <w:marRight w:val="0"/>
      <w:marTop w:val="0"/>
      <w:marBottom w:val="0"/>
      <w:divBdr>
        <w:top w:val="none" w:sz="0" w:space="0" w:color="auto"/>
        <w:left w:val="none" w:sz="0" w:space="0" w:color="auto"/>
        <w:bottom w:val="none" w:sz="0" w:space="0" w:color="auto"/>
        <w:right w:val="none" w:sz="0" w:space="0" w:color="auto"/>
      </w:divBdr>
    </w:div>
    <w:div w:id="1524246555">
      <w:bodyDiv w:val="1"/>
      <w:marLeft w:val="0"/>
      <w:marRight w:val="0"/>
      <w:marTop w:val="0"/>
      <w:marBottom w:val="0"/>
      <w:divBdr>
        <w:top w:val="none" w:sz="0" w:space="0" w:color="auto"/>
        <w:left w:val="none" w:sz="0" w:space="0" w:color="auto"/>
        <w:bottom w:val="none" w:sz="0" w:space="0" w:color="auto"/>
        <w:right w:val="none" w:sz="0" w:space="0" w:color="auto"/>
      </w:divBdr>
    </w:div>
    <w:div w:id="1593473369">
      <w:bodyDiv w:val="1"/>
      <w:marLeft w:val="0"/>
      <w:marRight w:val="0"/>
      <w:marTop w:val="0"/>
      <w:marBottom w:val="0"/>
      <w:divBdr>
        <w:top w:val="none" w:sz="0" w:space="0" w:color="auto"/>
        <w:left w:val="none" w:sz="0" w:space="0" w:color="auto"/>
        <w:bottom w:val="none" w:sz="0" w:space="0" w:color="auto"/>
        <w:right w:val="none" w:sz="0" w:space="0" w:color="auto"/>
      </w:divBdr>
    </w:div>
    <w:div w:id="1640767502">
      <w:bodyDiv w:val="1"/>
      <w:marLeft w:val="0"/>
      <w:marRight w:val="0"/>
      <w:marTop w:val="0"/>
      <w:marBottom w:val="0"/>
      <w:divBdr>
        <w:top w:val="none" w:sz="0" w:space="0" w:color="auto"/>
        <w:left w:val="none" w:sz="0" w:space="0" w:color="auto"/>
        <w:bottom w:val="none" w:sz="0" w:space="0" w:color="auto"/>
        <w:right w:val="none" w:sz="0" w:space="0" w:color="auto"/>
      </w:divBdr>
    </w:div>
    <w:div w:id="1666349948">
      <w:bodyDiv w:val="1"/>
      <w:marLeft w:val="0"/>
      <w:marRight w:val="0"/>
      <w:marTop w:val="0"/>
      <w:marBottom w:val="0"/>
      <w:divBdr>
        <w:top w:val="none" w:sz="0" w:space="0" w:color="auto"/>
        <w:left w:val="none" w:sz="0" w:space="0" w:color="auto"/>
        <w:bottom w:val="none" w:sz="0" w:space="0" w:color="auto"/>
        <w:right w:val="none" w:sz="0" w:space="0" w:color="auto"/>
      </w:divBdr>
    </w:div>
    <w:div w:id="1728333973">
      <w:bodyDiv w:val="1"/>
      <w:marLeft w:val="0"/>
      <w:marRight w:val="0"/>
      <w:marTop w:val="0"/>
      <w:marBottom w:val="0"/>
      <w:divBdr>
        <w:top w:val="none" w:sz="0" w:space="0" w:color="auto"/>
        <w:left w:val="none" w:sz="0" w:space="0" w:color="auto"/>
        <w:bottom w:val="none" w:sz="0" w:space="0" w:color="auto"/>
        <w:right w:val="none" w:sz="0" w:space="0" w:color="auto"/>
      </w:divBdr>
    </w:div>
    <w:div w:id="1732772618">
      <w:bodyDiv w:val="1"/>
      <w:marLeft w:val="0"/>
      <w:marRight w:val="0"/>
      <w:marTop w:val="0"/>
      <w:marBottom w:val="0"/>
      <w:divBdr>
        <w:top w:val="none" w:sz="0" w:space="0" w:color="auto"/>
        <w:left w:val="none" w:sz="0" w:space="0" w:color="auto"/>
        <w:bottom w:val="none" w:sz="0" w:space="0" w:color="auto"/>
        <w:right w:val="none" w:sz="0" w:space="0" w:color="auto"/>
      </w:divBdr>
    </w:div>
    <w:div w:id="1808275797">
      <w:bodyDiv w:val="1"/>
      <w:marLeft w:val="0"/>
      <w:marRight w:val="0"/>
      <w:marTop w:val="0"/>
      <w:marBottom w:val="0"/>
      <w:divBdr>
        <w:top w:val="none" w:sz="0" w:space="0" w:color="auto"/>
        <w:left w:val="none" w:sz="0" w:space="0" w:color="auto"/>
        <w:bottom w:val="none" w:sz="0" w:space="0" w:color="auto"/>
        <w:right w:val="none" w:sz="0" w:space="0" w:color="auto"/>
      </w:divBdr>
    </w:div>
    <w:div w:id="1894538738">
      <w:bodyDiv w:val="1"/>
      <w:marLeft w:val="0"/>
      <w:marRight w:val="0"/>
      <w:marTop w:val="0"/>
      <w:marBottom w:val="0"/>
      <w:divBdr>
        <w:top w:val="none" w:sz="0" w:space="0" w:color="auto"/>
        <w:left w:val="none" w:sz="0" w:space="0" w:color="auto"/>
        <w:bottom w:val="none" w:sz="0" w:space="0" w:color="auto"/>
        <w:right w:val="none" w:sz="0" w:space="0" w:color="auto"/>
      </w:divBdr>
    </w:div>
    <w:div w:id="1933007676">
      <w:bodyDiv w:val="1"/>
      <w:marLeft w:val="0"/>
      <w:marRight w:val="0"/>
      <w:marTop w:val="0"/>
      <w:marBottom w:val="0"/>
      <w:divBdr>
        <w:top w:val="none" w:sz="0" w:space="0" w:color="auto"/>
        <w:left w:val="none" w:sz="0" w:space="0" w:color="auto"/>
        <w:bottom w:val="none" w:sz="0" w:space="0" w:color="auto"/>
        <w:right w:val="none" w:sz="0" w:space="0" w:color="auto"/>
      </w:divBdr>
    </w:div>
    <w:div w:id="1969042959">
      <w:bodyDiv w:val="1"/>
      <w:marLeft w:val="0"/>
      <w:marRight w:val="0"/>
      <w:marTop w:val="0"/>
      <w:marBottom w:val="0"/>
      <w:divBdr>
        <w:top w:val="none" w:sz="0" w:space="0" w:color="auto"/>
        <w:left w:val="none" w:sz="0" w:space="0" w:color="auto"/>
        <w:bottom w:val="none" w:sz="0" w:space="0" w:color="auto"/>
        <w:right w:val="none" w:sz="0" w:space="0" w:color="auto"/>
      </w:divBdr>
    </w:div>
    <w:div w:id="1986932953">
      <w:bodyDiv w:val="1"/>
      <w:marLeft w:val="0"/>
      <w:marRight w:val="0"/>
      <w:marTop w:val="0"/>
      <w:marBottom w:val="0"/>
      <w:divBdr>
        <w:top w:val="none" w:sz="0" w:space="0" w:color="auto"/>
        <w:left w:val="none" w:sz="0" w:space="0" w:color="auto"/>
        <w:bottom w:val="none" w:sz="0" w:space="0" w:color="auto"/>
        <w:right w:val="none" w:sz="0" w:space="0" w:color="auto"/>
      </w:divBdr>
    </w:div>
    <w:div w:id="2052993306">
      <w:bodyDiv w:val="1"/>
      <w:marLeft w:val="0"/>
      <w:marRight w:val="0"/>
      <w:marTop w:val="0"/>
      <w:marBottom w:val="0"/>
      <w:divBdr>
        <w:top w:val="none" w:sz="0" w:space="0" w:color="auto"/>
        <w:left w:val="none" w:sz="0" w:space="0" w:color="auto"/>
        <w:bottom w:val="none" w:sz="0" w:space="0" w:color="auto"/>
        <w:right w:val="none" w:sz="0" w:space="0" w:color="auto"/>
      </w:divBdr>
    </w:div>
    <w:div w:id="214114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fc7fb37c-c5e3-4607-8d6f-dbaab42c2907" xsi:nil="true"/>
    <lcf76f155ced4ddcb4097134ff3c332f xmlns="fc7fb37c-c5e3-4607-8d6f-dbaab42c2907">
      <Terms xmlns="http://schemas.microsoft.com/office/infopath/2007/PartnerControls"/>
    </lcf76f155ced4ddcb4097134ff3c332f>
    <TaxCatchAll xmlns="4d743f5b-f2b1-4d41-a632-599fdfe3ca8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DA045E620DE44C9D131C7575CB97DB" ma:contentTypeVersion="15" ma:contentTypeDescription="Create a new document." ma:contentTypeScope="" ma:versionID="0963e3e531b37f2287fbfe90271156b2">
  <xsd:schema xmlns:xsd="http://www.w3.org/2001/XMLSchema" xmlns:xs="http://www.w3.org/2001/XMLSchema" xmlns:p="http://schemas.microsoft.com/office/2006/metadata/properties" xmlns:ns2="4d743f5b-f2b1-4d41-a632-599fdfe3ca8b" xmlns:ns3="fc7fb37c-c5e3-4607-8d6f-dbaab42c2907" targetNamespace="http://schemas.microsoft.com/office/2006/metadata/properties" ma:root="true" ma:fieldsID="a19a61e87eb487f1a9f7e5eb90090ae2" ns2:_="" ns3:_="">
    <xsd:import namespace="4d743f5b-f2b1-4d41-a632-599fdfe3ca8b"/>
    <xsd:import namespace="fc7fb37c-c5e3-4607-8d6f-dbaab42c29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Not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43f5b-f2b1-4d41-a632-599fdfe3ca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42f496-c62a-45a6-a156-dcd02492ecb6}" ma:internalName="TaxCatchAll" ma:showField="CatchAllData" ma:web="4d743f5b-f2b1-4d41-a632-599fdfe3ca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7fb37c-c5e3-4607-8d6f-dbaab42c29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Notes" ma:index="19" nillable="true" ma:displayName="Notes" ma:format="Dropdown" ma:internalName="Notes">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86afb1-e05d-40c1-a411-4f0633fce57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E30A5-8926-471A-9D43-108D67E31F26}">
  <ds:schemaRefs>
    <ds:schemaRef ds:uri="http://schemas.microsoft.com/office/2006/metadata/properties"/>
    <ds:schemaRef ds:uri="http://schemas.microsoft.com/office/infopath/2007/PartnerControls"/>
    <ds:schemaRef ds:uri="fc7fb37c-c5e3-4607-8d6f-dbaab42c2907"/>
    <ds:schemaRef ds:uri="4d743f5b-f2b1-4d41-a632-599fdfe3ca8b"/>
  </ds:schemaRefs>
</ds:datastoreItem>
</file>

<file path=customXml/itemProps2.xml><?xml version="1.0" encoding="utf-8"?>
<ds:datastoreItem xmlns:ds="http://schemas.openxmlformats.org/officeDocument/2006/customXml" ds:itemID="{AE16B45D-AE8B-430D-9C09-DAFA66ED5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43f5b-f2b1-4d41-a632-599fdfe3ca8b"/>
    <ds:schemaRef ds:uri="fc7fb37c-c5e3-4607-8d6f-dbaab42c2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BA2A19-2338-4BD3-BDDA-78C2FA7934E7}">
  <ds:schemaRefs>
    <ds:schemaRef ds:uri="http://schemas.microsoft.com/sharepoint/v3/contenttype/forms"/>
  </ds:schemaRefs>
</ds:datastoreItem>
</file>

<file path=customXml/itemProps4.xml><?xml version="1.0" encoding="utf-8"?>
<ds:datastoreItem xmlns:ds="http://schemas.openxmlformats.org/officeDocument/2006/customXml" ds:itemID="{638A14FA-887D-4969-B912-F5F13555D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3740</Words>
  <Characters>21318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2024-09-03T15:46:00Z</dcterms:created>
  <dcterms:modified xsi:type="dcterms:W3CDTF">2024-09-04T07:54:00Z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0x01010045DA045E620DE44C9D131C7575CB97DB</vt:lpwstr>
  </property>
</Properties>
</file>